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05093" w14:textId="7621E341" w:rsidR="00EE2619" w:rsidRPr="00EE2619" w:rsidRDefault="77C7E71E" w:rsidP="00FF79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rPr>
      </w:pPr>
      <w:r w:rsidRPr="77C7E71E">
        <w:rPr>
          <w:b/>
          <w:bCs/>
          <w:sz w:val="24"/>
          <w:szCs w:val="24"/>
        </w:rPr>
        <w:t>Hej alla medlemmar!</w:t>
      </w:r>
      <w:r w:rsidR="006205A6">
        <w:br/>
      </w:r>
      <w:r w:rsidR="00320EBD">
        <w:t xml:space="preserve">Här kommer lite information om vad som kommer att hända framöver i föreningen. Vi i styrelsen skulle också vilja passa på att hälsa alla nya medlemmar i vår förening välkomna hit och hoppas att ni ska trivas! Om du känner att du skulle vilja vara med och bidra till att förbättra vår förening på något sätt, t.ex. vara med i trädgårdsgruppen, teknikgruppen eller styrelsen så </w:t>
      </w:r>
      <w:r w:rsidR="00B23020">
        <w:t>hör av dig. V</w:t>
      </w:r>
      <w:r w:rsidR="00320EBD">
        <w:t>i välkomnar alla som vill vara med och engagera sig!</w:t>
      </w:r>
    </w:p>
    <w:p w14:paraId="27C194E5" w14:textId="75EDFC75" w:rsidR="00E838D2" w:rsidRDefault="00E838D2" w:rsidP="00FF79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14:paraId="240B94DF" w14:textId="41F359AB" w:rsidR="00DB2111" w:rsidRPr="00121ABC" w:rsidRDefault="00587868" w:rsidP="00FF7927">
      <w:r w:rsidRPr="00587868">
        <w:rPr>
          <w:b/>
          <w:bCs/>
          <w:u w:val="single"/>
        </w:rPr>
        <w:t>5-års besiktning</w:t>
      </w:r>
      <w:r w:rsidR="00373B42" w:rsidRPr="00587868">
        <w:rPr>
          <w:u w:val="single"/>
        </w:rPr>
        <w:br/>
      </w:r>
      <w:r w:rsidR="001C179E" w:rsidRPr="000475B3">
        <w:t>Fredagen den 26/10 är det dags för 5-årsbesikting. Information om detta har gått ut till brevlådorna där det även finns fullmakt att fylla i och vad man vill besiktningen ska titta på.</w:t>
      </w:r>
      <w:r w:rsidR="00121ABC">
        <w:t xml:space="preserve"> </w:t>
      </w:r>
      <w:r w:rsidR="00885356">
        <w:t xml:space="preserve">Besiktningen är inte obligatorisk. </w:t>
      </w:r>
      <w:r w:rsidR="00121ABC">
        <w:t xml:space="preserve">Detta är den slutgiltiga besiktningen från BoKlok och efter det går garantitiden ut. </w:t>
      </w:r>
    </w:p>
    <w:p w14:paraId="1DE4842A" w14:textId="0CD281F0" w:rsidR="00DF6724" w:rsidRPr="00860DE8" w:rsidRDefault="00373B42" w:rsidP="005A54F4">
      <w:pPr>
        <w:jc w:val="both"/>
      </w:pPr>
      <w:r w:rsidRPr="00C3253D">
        <w:rPr>
          <w:b/>
          <w:u w:val="single"/>
        </w:rPr>
        <w:t>Ventilation</w:t>
      </w:r>
      <w:r w:rsidR="00DD3E3F" w:rsidRPr="00C3253D">
        <w:rPr>
          <w:b/>
          <w:u w:val="single"/>
        </w:rPr>
        <w:br/>
      </w:r>
      <w:r w:rsidR="00860DE8">
        <w:t xml:space="preserve">Friska fläktar kommer och gör filterbyte mellan den </w:t>
      </w:r>
      <w:proofErr w:type="gramStart"/>
      <w:r w:rsidR="00860DE8">
        <w:t>29-30</w:t>
      </w:r>
      <w:proofErr w:type="gramEnd"/>
      <w:r w:rsidR="00860DE8">
        <w:t xml:space="preserve"> oktober. Mer info kommer under veckan tillsammans med fullmakt ifall man inte är hemma. </w:t>
      </w:r>
    </w:p>
    <w:p w14:paraId="21B3330C" w14:textId="37EAAB79" w:rsidR="00DF6724" w:rsidRDefault="00DF6724" w:rsidP="002724C0">
      <w:r w:rsidRPr="00C3253D">
        <w:rPr>
          <w:b/>
          <w:u w:val="single"/>
        </w:rPr>
        <w:t>Skåpsluckor</w:t>
      </w:r>
      <w:r w:rsidRPr="003A061C">
        <w:rPr>
          <w:b/>
        </w:rPr>
        <w:t xml:space="preserve"> </w:t>
      </w:r>
      <w:r w:rsidRPr="00DF6724">
        <w:rPr>
          <w:u w:val="single"/>
        </w:rPr>
        <w:br/>
      </w:r>
      <w:r w:rsidR="007D7167">
        <w:t>Styrelsen har skickat ut lappar i brevlådorna där vi inventerar vilka som har problem med sina köksluckor</w:t>
      </w:r>
      <w:r w:rsidR="00121ABC">
        <w:t xml:space="preserve">. </w:t>
      </w:r>
      <w:r w:rsidR="000010AD">
        <w:t xml:space="preserve">Ni som har kontaktat Tobias kommer inom kort få information om hur ni ska gå tillväga. </w:t>
      </w:r>
    </w:p>
    <w:p w14:paraId="5EE58F0F" w14:textId="055E4F8C" w:rsidR="00F9574E" w:rsidRDefault="00F9574E" w:rsidP="002724C0">
      <w:r w:rsidRPr="00C3253D">
        <w:rPr>
          <w:b/>
          <w:u w:val="single"/>
        </w:rPr>
        <w:t xml:space="preserve">Städdag </w:t>
      </w:r>
      <w:r w:rsidRPr="00F9574E">
        <w:rPr>
          <w:u w:val="single"/>
        </w:rPr>
        <w:br/>
      </w:r>
      <w:r w:rsidR="00121ABC">
        <w:t xml:space="preserve">Höstens städdag blir den 28 oktober och vi alla samlas vid grillplatsen mellan hus 20 och 18 för att gå igenom vad som behöver göras. </w:t>
      </w:r>
      <w:r w:rsidR="00E80BF3">
        <w:t xml:space="preserve"> </w:t>
      </w:r>
    </w:p>
    <w:p w14:paraId="279B9FD5" w14:textId="77777777" w:rsidR="0036697A" w:rsidRDefault="00364579" w:rsidP="00E80BF3">
      <w:r>
        <w:rPr>
          <w:b/>
          <w:u w:val="single"/>
        </w:rPr>
        <w:t>GDPR</w:t>
      </w:r>
      <w:r>
        <w:rPr>
          <w:b/>
          <w:u w:val="single"/>
        </w:rPr>
        <w:br/>
      </w:r>
      <w:r>
        <w:t xml:space="preserve">Samtliga har fått lapp i brevlådan gällande GDPR som man ska fylla i och lägga i föreningens brevlåda 12G ifall man går med på att styrelsen får föra register på er medlemmar. Passa även på att fylla i mobilnummer samt mailadress </w:t>
      </w:r>
      <w:r w:rsidR="003C530F">
        <w:t>så</w:t>
      </w:r>
      <w:r>
        <w:t xml:space="preserve"> att vi lättare kan skicka ut information till er</w:t>
      </w:r>
      <w:r w:rsidR="003C530F">
        <w:t xml:space="preserve"> och samtidigt spara pengar</w:t>
      </w:r>
      <w:r w:rsidR="005E7159">
        <w:t xml:space="preserve"> och miljö</w:t>
      </w:r>
      <w:r w:rsidR="003C530F">
        <w:t xml:space="preserve"> på att inte använda papper</w:t>
      </w:r>
      <w:r w:rsidR="00F45352">
        <w:t xml:space="preserve"> vid utskick</w:t>
      </w:r>
      <w:r w:rsidR="003C530F">
        <w:t xml:space="preserve">. </w:t>
      </w:r>
    </w:p>
    <w:p w14:paraId="21EC5700" w14:textId="7F6A7941" w:rsidR="00E80BF3" w:rsidRPr="0036697A" w:rsidRDefault="0036697A" w:rsidP="00E80BF3">
      <w:pPr>
        <w:rPr>
          <w:b/>
          <w:u w:val="single"/>
        </w:rPr>
      </w:pPr>
      <w:r>
        <w:rPr>
          <w:b/>
          <w:u w:val="single"/>
        </w:rPr>
        <w:t>Skyltar</w:t>
      </w:r>
      <w:r>
        <w:rPr>
          <w:b/>
          <w:u w:val="single"/>
        </w:rPr>
        <w:br/>
      </w:r>
      <w:r>
        <w:t xml:space="preserve">”Akta barn”-skyltar har satts upp vid varje infart för att påminna folk att sänka hastigheten när man kör på parkeringen. </w:t>
      </w:r>
      <w:r w:rsidR="000149D3" w:rsidRPr="000149D3">
        <w:rPr>
          <w:b/>
          <w:u w:val="single"/>
        </w:rPr>
        <w:br/>
      </w:r>
    </w:p>
    <w:p w14:paraId="3FA28029" w14:textId="77777777" w:rsidR="00E80BF3" w:rsidRPr="00F9574E" w:rsidRDefault="00E80BF3" w:rsidP="005A54F4">
      <w:pPr>
        <w:jc w:val="both"/>
      </w:pPr>
    </w:p>
    <w:p w14:paraId="2AD9AB81" w14:textId="650FA3D7" w:rsidR="003F20F8" w:rsidRPr="003F20F8" w:rsidRDefault="00FF7927" w:rsidP="00FF7927">
      <w:pPr>
        <w:jc w:val="both"/>
        <w:rPr>
          <w:u w:val="single"/>
        </w:rPr>
      </w:pPr>
      <w:r>
        <w:rPr>
          <w:noProof/>
        </w:rPr>
        <w:lastRenderedPageBreak/>
        <w:drawing>
          <wp:anchor distT="0" distB="0" distL="114300" distR="114300" simplePos="0" relativeHeight="251670528" behindDoc="0" locked="0" layoutInCell="1" allowOverlap="1" wp14:anchorId="0DDC7D52" wp14:editId="7EEE029C">
            <wp:simplePos x="0" y="0"/>
            <wp:positionH relativeFrom="column">
              <wp:posOffset>3493135</wp:posOffset>
            </wp:positionH>
            <wp:positionV relativeFrom="paragraph">
              <wp:posOffset>645160</wp:posOffset>
            </wp:positionV>
            <wp:extent cx="2969260" cy="2406015"/>
            <wp:effectExtent l="0" t="0" r="2540" b="6985"/>
            <wp:wrapTight wrapText="bothSides">
              <wp:wrapPolygon edited="0">
                <wp:start x="0" y="0"/>
                <wp:lineTo x="0" y="21435"/>
                <wp:lineTo x="21434" y="21435"/>
                <wp:lineTo x="21434"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dgårdsindelning.jpg"/>
                    <pic:cNvPicPr/>
                  </pic:nvPicPr>
                  <pic:blipFill rotWithShape="1">
                    <a:blip r:embed="rId8" cstate="print">
                      <a:extLst>
                        <a:ext uri="{28A0092B-C50C-407E-A947-70E740481C1C}">
                          <a14:useLocalDpi xmlns:a14="http://schemas.microsoft.com/office/drawing/2010/main" val="0"/>
                        </a:ext>
                      </a:extLst>
                    </a:blip>
                    <a:srcRect l="13649" t="11029" r="16448" b="8795"/>
                    <a:stretch/>
                  </pic:blipFill>
                  <pic:spPr bwMode="auto">
                    <a:xfrm>
                      <a:off x="0" y="0"/>
                      <a:ext cx="2969260" cy="2406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2619">
        <w:br/>
      </w:r>
      <w:r w:rsidR="00373B42" w:rsidRPr="00373B42">
        <w:rPr>
          <w:u w:val="single"/>
        </w:rPr>
        <w:t>S</w:t>
      </w:r>
      <w:r w:rsidR="00C235C4" w:rsidRPr="00373B42">
        <w:rPr>
          <w:u w:val="single"/>
        </w:rPr>
        <w:t xml:space="preserve">kötselschema för </w:t>
      </w:r>
      <w:r w:rsidR="00B9790E">
        <w:rPr>
          <w:u w:val="single"/>
        </w:rPr>
        <w:t>höst</w:t>
      </w:r>
      <w:r w:rsidR="00C235C4" w:rsidRPr="00373B42">
        <w:rPr>
          <w:u w:val="single"/>
        </w:rPr>
        <w:t xml:space="preserve"> och </w:t>
      </w:r>
      <w:r w:rsidR="00B9790E">
        <w:rPr>
          <w:u w:val="single"/>
        </w:rPr>
        <w:t>vinter</w:t>
      </w:r>
      <w:r w:rsidR="00C235C4" w:rsidRPr="00373B42">
        <w:rPr>
          <w:u w:val="single"/>
        </w:rPr>
        <w:t>säsongen:</w:t>
      </w:r>
    </w:p>
    <w:tbl>
      <w:tblPr>
        <w:tblStyle w:val="Tabellrutnt"/>
        <w:tblW w:w="0" w:type="auto"/>
        <w:tblInd w:w="-693" w:type="dxa"/>
        <w:tblLook w:val="04A0" w:firstRow="1" w:lastRow="0" w:firstColumn="1" w:lastColumn="0" w:noHBand="0" w:noVBand="1"/>
      </w:tblPr>
      <w:tblGrid>
        <w:gridCol w:w="829"/>
        <w:gridCol w:w="790"/>
        <w:gridCol w:w="622"/>
        <w:gridCol w:w="622"/>
        <w:gridCol w:w="622"/>
        <w:gridCol w:w="622"/>
        <w:gridCol w:w="622"/>
        <w:gridCol w:w="622"/>
        <w:gridCol w:w="622"/>
      </w:tblGrid>
      <w:tr w:rsidR="00373B42" w14:paraId="3067DACB" w14:textId="77777777" w:rsidTr="0020170F">
        <w:trPr>
          <w:trHeight w:val="571"/>
        </w:trPr>
        <w:tc>
          <w:tcPr>
            <w:tcW w:w="688" w:type="dxa"/>
          </w:tcPr>
          <w:p w14:paraId="708D9C7A" w14:textId="77777777" w:rsidR="00AC1F03" w:rsidRDefault="00AC1F03" w:rsidP="00DD3E3F">
            <w:pPr>
              <w:rPr>
                <w:rFonts w:ascii="Times New Roman" w:eastAsia="Times New Roman" w:hAnsi="Times New Roman"/>
                <w:sz w:val="24"/>
                <w:szCs w:val="24"/>
              </w:rPr>
            </w:pPr>
            <w:r>
              <w:rPr>
                <w:rFonts w:ascii="Times New Roman" w:eastAsia="Times New Roman" w:hAnsi="Times New Roman"/>
                <w:sz w:val="24"/>
                <w:szCs w:val="24"/>
              </w:rPr>
              <w:t>Vecka</w:t>
            </w:r>
          </w:p>
        </w:tc>
        <w:tc>
          <w:tcPr>
            <w:tcW w:w="790" w:type="dxa"/>
          </w:tcPr>
          <w:p w14:paraId="03B8F593"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Hus 10</w:t>
            </w:r>
          </w:p>
        </w:tc>
        <w:tc>
          <w:tcPr>
            <w:tcW w:w="622" w:type="dxa"/>
          </w:tcPr>
          <w:p w14:paraId="69B1C89D"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Hus 12</w:t>
            </w:r>
          </w:p>
        </w:tc>
        <w:tc>
          <w:tcPr>
            <w:tcW w:w="622" w:type="dxa"/>
          </w:tcPr>
          <w:p w14:paraId="646A226C"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Hus 14</w:t>
            </w:r>
          </w:p>
        </w:tc>
        <w:tc>
          <w:tcPr>
            <w:tcW w:w="622" w:type="dxa"/>
          </w:tcPr>
          <w:p w14:paraId="56B77EF2"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Hus 16</w:t>
            </w:r>
          </w:p>
        </w:tc>
        <w:tc>
          <w:tcPr>
            <w:tcW w:w="622" w:type="dxa"/>
          </w:tcPr>
          <w:p w14:paraId="588DF177"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Hus 18</w:t>
            </w:r>
          </w:p>
        </w:tc>
        <w:tc>
          <w:tcPr>
            <w:tcW w:w="622" w:type="dxa"/>
          </w:tcPr>
          <w:p w14:paraId="58753D1E"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Hus 20</w:t>
            </w:r>
          </w:p>
        </w:tc>
        <w:tc>
          <w:tcPr>
            <w:tcW w:w="622" w:type="dxa"/>
          </w:tcPr>
          <w:p w14:paraId="24B68E67"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Hus 22</w:t>
            </w:r>
          </w:p>
        </w:tc>
        <w:tc>
          <w:tcPr>
            <w:tcW w:w="622" w:type="dxa"/>
          </w:tcPr>
          <w:p w14:paraId="0A81CB7B"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Hus 24</w:t>
            </w:r>
          </w:p>
        </w:tc>
      </w:tr>
      <w:tr w:rsidR="00373B42" w14:paraId="4D440221" w14:textId="77777777" w:rsidTr="0020170F">
        <w:trPr>
          <w:trHeight w:val="245"/>
        </w:trPr>
        <w:tc>
          <w:tcPr>
            <w:tcW w:w="688" w:type="dxa"/>
          </w:tcPr>
          <w:p w14:paraId="1B415E90" w14:textId="01C7D39F" w:rsidR="00AC1F03" w:rsidRDefault="0020170F" w:rsidP="00DD3E3F">
            <w:pPr>
              <w:rPr>
                <w:rFonts w:ascii="Times New Roman" w:eastAsia="Times New Roman" w:hAnsi="Times New Roman"/>
                <w:sz w:val="24"/>
                <w:szCs w:val="24"/>
              </w:rPr>
            </w:pPr>
            <w:proofErr w:type="gramStart"/>
            <w:r>
              <w:rPr>
                <w:rFonts w:ascii="Times New Roman" w:eastAsia="Times New Roman" w:hAnsi="Times New Roman"/>
                <w:sz w:val="24"/>
                <w:szCs w:val="24"/>
              </w:rPr>
              <w:t>44-45</w:t>
            </w:r>
            <w:proofErr w:type="gramEnd"/>
          </w:p>
        </w:tc>
        <w:tc>
          <w:tcPr>
            <w:tcW w:w="790" w:type="dxa"/>
          </w:tcPr>
          <w:p w14:paraId="35D5725C"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622" w:type="dxa"/>
          </w:tcPr>
          <w:p w14:paraId="5891082A"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622" w:type="dxa"/>
          </w:tcPr>
          <w:p w14:paraId="4EF31DCE"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622" w:type="dxa"/>
          </w:tcPr>
          <w:p w14:paraId="5FCB4CEA"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622" w:type="dxa"/>
          </w:tcPr>
          <w:p w14:paraId="15528820"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622" w:type="dxa"/>
          </w:tcPr>
          <w:p w14:paraId="1A3CE24F"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622" w:type="dxa"/>
          </w:tcPr>
          <w:p w14:paraId="2CC2AA65"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622" w:type="dxa"/>
          </w:tcPr>
          <w:p w14:paraId="430FB949"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r>
      <w:tr w:rsidR="00373B42" w14:paraId="210ED8D3" w14:textId="77777777" w:rsidTr="0020170F">
        <w:trPr>
          <w:trHeight w:val="245"/>
        </w:trPr>
        <w:tc>
          <w:tcPr>
            <w:tcW w:w="688" w:type="dxa"/>
          </w:tcPr>
          <w:p w14:paraId="4512994F" w14:textId="4E12D350" w:rsidR="00AC1F03" w:rsidRDefault="0020170F" w:rsidP="00DD3E3F">
            <w:pPr>
              <w:rPr>
                <w:rFonts w:ascii="Times New Roman" w:eastAsia="Times New Roman" w:hAnsi="Times New Roman"/>
                <w:sz w:val="24"/>
                <w:szCs w:val="24"/>
              </w:rPr>
            </w:pPr>
            <w:proofErr w:type="gramStart"/>
            <w:r>
              <w:rPr>
                <w:rFonts w:ascii="Times New Roman" w:eastAsia="Times New Roman" w:hAnsi="Times New Roman"/>
                <w:sz w:val="24"/>
                <w:szCs w:val="24"/>
              </w:rPr>
              <w:t>46-47</w:t>
            </w:r>
            <w:proofErr w:type="gramEnd"/>
          </w:p>
        </w:tc>
        <w:tc>
          <w:tcPr>
            <w:tcW w:w="790" w:type="dxa"/>
          </w:tcPr>
          <w:p w14:paraId="7590460F"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622" w:type="dxa"/>
          </w:tcPr>
          <w:p w14:paraId="3ADCAFE6"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622" w:type="dxa"/>
          </w:tcPr>
          <w:p w14:paraId="3F54ED89"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622" w:type="dxa"/>
          </w:tcPr>
          <w:p w14:paraId="38297896"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622" w:type="dxa"/>
          </w:tcPr>
          <w:p w14:paraId="2A03E7D6"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622" w:type="dxa"/>
          </w:tcPr>
          <w:p w14:paraId="72E1D24F"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622" w:type="dxa"/>
          </w:tcPr>
          <w:p w14:paraId="5C4E0B2C"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622" w:type="dxa"/>
          </w:tcPr>
          <w:p w14:paraId="390F752C"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r>
      <w:tr w:rsidR="00373B42" w14:paraId="05FC9FF4" w14:textId="77777777" w:rsidTr="0020170F">
        <w:trPr>
          <w:trHeight w:val="256"/>
        </w:trPr>
        <w:tc>
          <w:tcPr>
            <w:tcW w:w="688" w:type="dxa"/>
          </w:tcPr>
          <w:p w14:paraId="51A0E733" w14:textId="45ADD104" w:rsidR="00AC1F03" w:rsidRDefault="0020170F" w:rsidP="00DD3E3F">
            <w:pPr>
              <w:rPr>
                <w:rFonts w:ascii="Times New Roman" w:eastAsia="Times New Roman" w:hAnsi="Times New Roman"/>
                <w:sz w:val="24"/>
                <w:szCs w:val="24"/>
              </w:rPr>
            </w:pPr>
            <w:proofErr w:type="gramStart"/>
            <w:r>
              <w:rPr>
                <w:rFonts w:ascii="Times New Roman" w:eastAsia="Times New Roman" w:hAnsi="Times New Roman"/>
                <w:sz w:val="24"/>
                <w:szCs w:val="24"/>
              </w:rPr>
              <w:t>48-49</w:t>
            </w:r>
            <w:proofErr w:type="gramEnd"/>
          </w:p>
        </w:tc>
        <w:tc>
          <w:tcPr>
            <w:tcW w:w="790" w:type="dxa"/>
          </w:tcPr>
          <w:p w14:paraId="24D2737C"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622" w:type="dxa"/>
          </w:tcPr>
          <w:p w14:paraId="38A51B5D"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622" w:type="dxa"/>
          </w:tcPr>
          <w:p w14:paraId="311784EB"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622" w:type="dxa"/>
          </w:tcPr>
          <w:p w14:paraId="6E5305CF"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622" w:type="dxa"/>
          </w:tcPr>
          <w:p w14:paraId="0212B942"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622" w:type="dxa"/>
          </w:tcPr>
          <w:p w14:paraId="2359D18D"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622" w:type="dxa"/>
          </w:tcPr>
          <w:p w14:paraId="47C8C705"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622" w:type="dxa"/>
          </w:tcPr>
          <w:p w14:paraId="7C87EF84"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r>
      <w:tr w:rsidR="00373B42" w14:paraId="40F7F31D" w14:textId="77777777" w:rsidTr="0020170F">
        <w:trPr>
          <w:trHeight w:val="226"/>
        </w:trPr>
        <w:tc>
          <w:tcPr>
            <w:tcW w:w="688" w:type="dxa"/>
          </w:tcPr>
          <w:p w14:paraId="47911700" w14:textId="28A0FA02" w:rsidR="00AC1F03" w:rsidRDefault="0020170F" w:rsidP="00DD3E3F">
            <w:pPr>
              <w:rPr>
                <w:rFonts w:ascii="Times New Roman" w:eastAsia="Times New Roman" w:hAnsi="Times New Roman"/>
                <w:sz w:val="24"/>
                <w:szCs w:val="24"/>
              </w:rPr>
            </w:pPr>
            <w:proofErr w:type="gramStart"/>
            <w:r>
              <w:rPr>
                <w:rFonts w:ascii="Times New Roman" w:eastAsia="Times New Roman" w:hAnsi="Times New Roman"/>
                <w:sz w:val="24"/>
                <w:szCs w:val="24"/>
              </w:rPr>
              <w:t>50-51</w:t>
            </w:r>
            <w:proofErr w:type="gramEnd"/>
          </w:p>
        </w:tc>
        <w:tc>
          <w:tcPr>
            <w:tcW w:w="790" w:type="dxa"/>
          </w:tcPr>
          <w:p w14:paraId="242C4028"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622" w:type="dxa"/>
          </w:tcPr>
          <w:p w14:paraId="50A5FA40"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622" w:type="dxa"/>
          </w:tcPr>
          <w:p w14:paraId="0A7E3A2D"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622" w:type="dxa"/>
          </w:tcPr>
          <w:p w14:paraId="278A8A6B"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622" w:type="dxa"/>
          </w:tcPr>
          <w:p w14:paraId="08ECFBF2"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622" w:type="dxa"/>
          </w:tcPr>
          <w:p w14:paraId="068A3AED"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622" w:type="dxa"/>
          </w:tcPr>
          <w:p w14:paraId="00033892"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622" w:type="dxa"/>
          </w:tcPr>
          <w:p w14:paraId="169DDB6F"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r>
      <w:tr w:rsidR="00373B42" w14:paraId="27678AEF" w14:textId="77777777" w:rsidTr="0020170F">
        <w:trPr>
          <w:trHeight w:val="226"/>
        </w:trPr>
        <w:tc>
          <w:tcPr>
            <w:tcW w:w="688" w:type="dxa"/>
          </w:tcPr>
          <w:p w14:paraId="03367346" w14:textId="7B769CB4" w:rsidR="00AC1F03" w:rsidRDefault="0020170F" w:rsidP="00DD3E3F">
            <w:pPr>
              <w:rPr>
                <w:rFonts w:ascii="Times New Roman" w:eastAsia="Times New Roman" w:hAnsi="Times New Roman"/>
                <w:sz w:val="24"/>
                <w:szCs w:val="24"/>
              </w:rPr>
            </w:pPr>
            <w:r>
              <w:rPr>
                <w:rFonts w:ascii="Times New Roman" w:eastAsia="Times New Roman" w:hAnsi="Times New Roman"/>
                <w:sz w:val="24"/>
                <w:szCs w:val="24"/>
              </w:rPr>
              <w:t>52 - 1</w:t>
            </w:r>
          </w:p>
        </w:tc>
        <w:tc>
          <w:tcPr>
            <w:tcW w:w="790" w:type="dxa"/>
          </w:tcPr>
          <w:p w14:paraId="5AF0E40C"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E</w:t>
            </w:r>
          </w:p>
        </w:tc>
        <w:tc>
          <w:tcPr>
            <w:tcW w:w="622" w:type="dxa"/>
          </w:tcPr>
          <w:p w14:paraId="6669933A"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E</w:t>
            </w:r>
          </w:p>
        </w:tc>
        <w:tc>
          <w:tcPr>
            <w:tcW w:w="622" w:type="dxa"/>
          </w:tcPr>
          <w:p w14:paraId="7B41F401"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622" w:type="dxa"/>
          </w:tcPr>
          <w:p w14:paraId="2C3AC5B2"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E</w:t>
            </w:r>
          </w:p>
        </w:tc>
        <w:tc>
          <w:tcPr>
            <w:tcW w:w="622" w:type="dxa"/>
          </w:tcPr>
          <w:p w14:paraId="65BF16E7"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E</w:t>
            </w:r>
          </w:p>
        </w:tc>
        <w:tc>
          <w:tcPr>
            <w:tcW w:w="622" w:type="dxa"/>
          </w:tcPr>
          <w:p w14:paraId="6EDE8291"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E</w:t>
            </w:r>
          </w:p>
        </w:tc>
        <w:tc>
          <w:tcPr>
            <w:tcW w:w="622" w:type="dxa"/>
          </w:tcPr>
          <w:p w14:paraId="6943EF08"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622" w:type="dxa"/>
          </w:tcPr>
          <w:p w14:paraId="6E35F792"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E</w:t>
            </w:r>
          </w:p>
        </w:tc>
      </w:tr>
      <w:tr w:rsidR="00373B42" w14:paraId="1D8CC138" w14:textId="77777777" w:rsidTr="0020170F">
        <w:trPr>
          <w:trHeight w:val="236"/>
        </w:trPr>
        <w:tc>
          <w:tcPr>
            <w:tcW w:w="688" w:type="dxa"/>
          </w:tcPr>
          <w:p w14:paraId="4A49C612" w14:textId="4FEE0565" w:rsidR="00AC1F03" w:rsidRDefault="0020170F" w:rsidP="00DD3E3F">
            <w:pPr>
              <w:rPr>
                <w:rFonts w:ascii="Times New Roman" w:eastAsia="Times New Roman" w:hAnsi="Times New Roman"/>
                <w:sz w:val="24"/>
                <w:szCs w:val="24"/>
              </w:rPr>
            </w:pPr>
            <w:r>
              <w:rPr>
                <w:rFonts w:ascii="Times New Roman" w:eastAsia="Times New Roman" w:hAnsi="Times New Roman"/>
                <w:sz w:val="24"/>
                <w:szCs w:val="24"/>
              </w:rPr>
              <w:t>2 - 3</w:t>
            </w:r>
          </w:p>
        </w:tc>
        <w:tc>
          <w:tcPr>
            <w:tcW w:w="790" w:type="dxa"/>
          </w:tcPr>
          <w:p w14:paraId="0B4072D0"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F</w:t>
            </w:r>
          </w:p>
        </w:tc>
        <w:tc>
          <w:tcPr>
            <w:tcW w:w="622" w:type="dxa"/>
          </w:tcPr>
          <w:p w14:paraId="428159F9"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F</w:t>
            </w:r>
          </w:p>
        </w:tc>
        <w:tc>
          <w:tcPr>
            <w:tcW w:w="622" w:type="dxa"/>
          </w:tcPr>
          <w:p w14:paraId="77657913"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622" w:type="dxa"/>
          </w:tcPr>
          <w:p w14:paraId="0AE2C305"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F</w:t>
            </w:r>
          </w:p>
        </w:tc>
        <w:tc>
          <w:tcPr>
            <w:tcW w:w="622" w:type="dxa"/>
          </w:tcPr>
          <w:p w14:paraId="386046B2"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F</w:t>
            </w:r>
          </w:p>
        </w:tc>
        <w:tc>
          <w:tcPr>
            <w:tcW w:w="622" w:type="dxa"/>
          </w:tcPr>
          <w:p w14:paraId="6084F720"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F</w:t>
            </w:r>
          </w:p>
        </w:tc>
        <w:tc>
          <w:tcPr>
            <w:tcW w:w="622" w:type="dxa"/>
          </w:tcPr>
          <w:p w14:paraId="68096602"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622" w:type="dxa"/>
          </w:tcPr>
          <w:p w14:paraId="4B9B3D55"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F</w:t>
            </w:r>
          </w:p>
        </w:tc>
      </w:tr>
      <w:tr w:rsidR="00373B42" w14:paraId="0FDE382B" w14:textId="77777777" w:rsidTr="0020170F">
        <w:trPr>
          <w:trHeight w:val="226"/>
        </w:trPr>
        <w:tc>
          <w:tcPr>
            <w:tcW w:w="688" w:type="dxa"/>
          </w:tcPr>
          <w:p w14:paraId="3BDD44EE" w14:textId="1F0016F4" w:rsidR="00AC1F03" w:rsidRDefault="0020170F" w:rsidP="00DD3E3F">
            <w:pPr>
              <w:rPr>
                <w:rFonts w:ascii="Times New Roman" w:eastAsia="Times New Roman" w:hAnsi="Times New Roman"/>
                <w:sz w:val="24"/>
                <w:szCs w:val="24"/>
              </w:rPr>
            </w:pPr>
            <w:r>
              <w:rPr>
                <w:rFonts w:ascii="Times New Roman" w:eastAsia="Times New Roman" w:hAnsi="Times New Roman"/>
                <w:sz w:val="24"/>
                <w:szCs w:val="24"/>
              </w:rPr>
              <w:t>4 - 5</w:t>
            </w:r>
          </w:p>
        </w:tc>
        <w:tc>
          <w:tcPr>
            <w:tcW w:w="790" w:type="dxa"/>
          </w:tcPr>
          <w:p w14:paraId="32AA3228"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622" w:type="dxa"/>
          </w:tcPr>
          <w:p w14:paraId="4652FE40"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622" w:type="dxa"/>
          </w:tcPr>
          <w:p w14:paraId="78F0AF4B"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622" w:type="dxa"/>
          </w:tcPr>
          <w:p w14:paraId="4481CC7A"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622" w:type="dxa"/>
          </w:tcPr>
          <w:p w14:paraId="428E4474"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622" w:type="dxa"/>
          </w:tcPr>
          <w:p w14:paraId="66E4F1B3"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622" w:type="dxa"/>
          </w:tcPr>
          <w:p w14:paraId="78195EE1"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622" w:type="dxa"/>
          </w:tcPr>
          <w:p w14:paraId="0059CB70"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r>
      <w:tr w:rsidR="00373B42" w14:paraId="50D66726" w14:textId="77777777" w:rsidTr="0020170F">
        <w:trPr>
          <w:trHeight w:val="226"/>
        </w:trPr>
        <w:tc>
          <w:tcPr>
            <w:tcW w:w="688" w:type="dxa"/>
          </w:tcPr>
          <w:p w14:paraId="5B1D911A" w14:textId="6AA5C8FA" w:rsidR="00AC1F03" w:rsidRDefault="0020170F" w:rsidP="00DD3E3F">
            <w:pPr>
              <w:rPr>
                <w:rFonts w:ascii="Times New Roman" w:eastAsia="Times New Roman" w:hAnsi="Times New Roman"/>
                <w:sz w:val="24"/>
                <w:szCs w:val="24"/>
              </w:rPr>
            </w:pPr>
            <w:r>
              <w:rPr>
                <w:rFonts w:ascii="Times New Roman" w:eastAsia="Times New Roman" w:hAnsi="Times New Roman"/>
                <w:sz w:val="24"/>
                <w:szCs w:val="24"/>
              </w:rPr>
              <w:t>6 - 7</w:t>
            </w:r>
          </w:p>
        </w:tc>
        <w:tc>
          <w:tcPr>
            <w:tcW w:w="790" w:type="dxa"/>
          </w:tcPr>
          <w:p w14:paraId="18548598"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622" w:type="dxa"/>
          </w:tcPr>
          <w:p w14:paraId="7D95DA87"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622" w:type="dxa"/>
          </w:tcPr>
          <w:p w14:paraId="78ED63BA"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622" w:type="dxa"/>
          </w:tcPr>
          <w:p w14:paraId="4617CBFC"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622" w:type="dxa"/>
          </w:tcPr>
          <w:p w14:paraId="19F94E4D"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622" w:type="dxa"/>
          </w:tcPr>
          <w:p w14:paraId="0C3DABF4"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622" w:type="dxa"/>
          </w:tcPr>
          <w:p w14:paraId="34FA6A29"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622" w:type="dxa"/>
          </w:tcPr>
          <w:p w14:paraId="05C77B6B"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r>
      <w:tr w:rsidR="00373B42" w14:paraId="55175525" w14:textId="77777777" w:rsidTr="0020170F">
        <w:trPr>
          <w:trHeight w:val="226"/>
        </w:trPr>
        <w:tc>
          <w:tcPr>
            <w:tcW w:w="688" w:type="dxa"/>
          </w:tcPr>
          <w:p w14:paraId="4C400E3F" w14:textId="08E6CF9C" w:rsidR="00AC1F03" w:rsidRDefault="0020170F" w:rsidP="00DD3E3F">
            <w:pPr>
              <w:rPr>
                <w:rFonts w:ascii="Times New Roman" w:eastAsia="Times New Roman" w:hAnsi="Times New Roman"/>
                <w:sz w:val="24"/>
                <w:szCs w:val="24"/>
              </w:rPr>
            </w:pPr>
            <w:r>
              <w:rPr>
                <w:rFonts w:ascii="Times New Roman" w:eastAsia="Times New Roman" w:hAnsi="Times New Roman"/>
                <w:sz w:val="24"/>
                <w:szCs w:val="24"/>
              </w:rPr>
              <w:t>8 - 9</w:t>
            </w:r>
          </w:p>
        </w:tc>
        <w:tc>
          <w:tcPr>
            <w:tcW w:w="790" w:type="dxa"/>
          </w:tcPr>
          <w:p w14:paraId="506F60E0"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622" w:type="dxa"/>
          </w:tcPr>
          <w:p w14:paraId="5BE450FB"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622" w:type="dxa"/>
          </w:tcPr>
          <w:p w14:paraId="6103A4B1"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622" w:type="dxa"/>
          </w:tcPr>
          <w:p w14:paraId="63D20FA3"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622" w:type="dxa"/>
          </w:tcPr>
          <w:p w14:paraId="0CAECB4A"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622" w:type="dxa"/>
          </w:tcPr>
          <w:p w14:paraId="28B99F04"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622" w:type="dxa"/>
          </w:tcPr>
          <w:p w14:paraId="74161AB7"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622" w:type="dxa"/>
          </w:tcPr>
          <w:p w14:paraId="0F0BDC83"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r>
      <w:tr w:rsidR="00373B42" w14:paraId="7A7198C8" w14:textId="77777777" w:rsidTr="0020170F">
        <w:trPr>
          <w:trHeight w:val="226"/>
        </w:trPr>
        <w:tc>
          <w:tcPr>
            <w:tcW w:w="688" w:type="dxa"/>
          </w:tcPr>
          <w:p w14:paraId="7B2A582F" w14:textId="0C724CA4" w:rsidR="00AC1F03" w:rsidRDefault="0020170F" w:rsidP="00DD3E3F">
            <w:pPr>
              <w:rPr>
                <w:rFonts w:ascii="Times New Roman" w:eastAsia="Times New Roman" w:hAnsi="Times New Roman"/>
                <w:sz w:val="24"/>
                <w:szCs w:val="24"/>
              </w:rPr>
            </w:pPr>
            <w:proofErr w:type="gramStart"/>
            <w:r>
              <w:rPr>
                <w:rFonts w:ascii="Times New Roman" w:eastAsia="Times New Roman" w:hAnsi="Times New Roman"/>
                <w:sz w:val="24"/>
                <w:szCs w:val="24"/>
              </w:rPr>
              <w:t>10-11</w:t>
            </w:r>
            <w:proofErr w:type="gramEnd"/>
          </w:p>
        </w:tc>
        <w:tc>
          <w:tcPr>
            <w:tcW w:w="790" w:type="dxa"/>
          </w:tcPr>
          <w:p w14:paraId="22860AEC"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622" w:type="dxa"/>
          </w:tcPr>
          <w:p w14:paraId="0B5DBF5A"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622" w:type="dxa"/>
          </w:tcPr>
          <w:p w14:paraId="26829B57"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622" w:type="dxa"/>
          </w:tcPr>
          <w:p w14:paraId="7B8E228E"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622" w:type="dxa"/>
          </w:tcPr>
          <w:p w14:paraId="16D0AC81"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622" w:type="dxa"/>
          </w:tcPr>
          <w:p w14:paraId="5E76A1B6"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622" w:type="dxa"/>
          </w:tcPr>
          <w:p w14:paraId="08269C96"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622" w:type="dxa"/>
          </w:tcPr>
          <w:p w14:paraId="4C51D552"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r>
      <w:tr w:rsidR="00373B42" w14:paraId="2F570723" w14:textId="77777777" w:rsidTr="0020170F">
        <w:trPr>
          <w:trHeight w:val="236"/>
        </w:trPr>
        <w:tc>
          <w:tcPr>
            <w:tcW w:w="688" w:type="dxa"/>
          </w:tcPr>
          <w:p w14:paraId="72FF235E" w14:textId="2625C195" w:rsidR="00AC1F03" w:rsidRDefault="0020170F" w:rsidP="00DD3E3F">
            <w:pPr>
              <w:rPr>
                <w:rFonts w:ascii="Times New Roman" w:eastAsia="Times New Roman" w:hAnsi="Times New Roman"/>
                <w:sz w:val="24"/>
                <w:szCs w:val="24"/>
              </w:rPr>
            </w:pPr>
            <w:proofErr w:type="gramStart"/>
            <w:r>
              <w:rPr>
                <w:rFonts w:ascii="Times New Roman" w:eastAsia="Times New Roman" w:hAnsi="Times New Roman"/>
                <w:sz w:val="24"/>
                <w:szCs w:val="24"/>
              </w:rPr>
              <w:t>12-13</w:t>
            </w:r>
            <w:proofErr w:type="gramEnd"/>
          </w:p>
        </w:tc>
        <w:tc>
          <w:tcPr>
            <w:tcW w:w="790" w:type="dxa"/>
          </w:tcPr>
          <w:p w14:paraId="40FCD0F3"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E</w:t>
            </w:r>
          </w:p>
        </w:tc>
        <w:tc>
          <w:tcPr>
            <w:tcW w:w="622" w:type="dxa"/>
          </w:tcPr>
          <w:p w14:paraId="3DE8C13C"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E</w:t>
            </w:r>
          </w:p>
        </w:tc>
        <w:tc>
          <w:tcPr>
            <w:tcW w:w="622" w:type="dxa"/>
          </w:tcPr>
          <w:p w14:paraId="2549F52A"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622" w:type="dxa"/>
          </w:tcPr>
          <w:p w14:paraId="214F01FC"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E</w:t>
            </w:r>
          </w:p>
        </w:tc>
        <w:tc>
          <w:tcPr>
            <w:tcW w:w="622" w:type="dxa"/>
          </w:tcPr>
          <w:p w14:paraId="6F0BDD16"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E</w:t>
            </w:r>
          </w:p>
        </w:tc>
        <w:tc>
          <w:tcPr>
            <w:tcW w:w="622" w:type="dxa"/>
          </w:tcPr>
          <w:p w14:paraId="352D8C34"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E</w:t>
            </w:r>
          </w:p>
        </w:tc>
        <w:tc>
          <w:tcPr>
            <w:tcW w:w="622" w:type="dxa"/>
          </w:tcPr>
          <w:p w14:paraId="2F68806E"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622" w:type="dxa"/>
          </w:tcPr>
          <w:p w14:paraId="5713D81F"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E</w:t>
            </w:r>
          </w:p>
        </w:tc>
      </w:tr>
      <w:tr w:rsidR="00373B42" w14:paraId="42C58DBF" w14:textId="77777777" w:rsidTr="0020170F">
        <w:trPr>
          <w:trHeight w:val="226"/>
        </w:trPr>
        <w:tc>
          <w:tcPr>
            <w:tcW w:w="688" w:type="dxa"/>
          </w:tcPr>
          <w:p w14:paraId="38B99671" w14:textId="3417431E" w:rsidR="00AC1F03" w:rsidRDefault="0020170F" w:rsidP="00DD3E3F">
            <w:pPr>
              <w:rPr>
                <w:rFonts w:ascii="Times New Roman" w:eastAsia="Times New Roman" w:hAnsi="Times New Roman"/>
                <w:sz w:val="24"/>
                <w:szCs w:val="24"/>
              </w:rPr>
            </w:pPr>
            <w:proofErr w:type="gramStart"/>
            <w:r>
              <w:rPr>
                <w:rFonts w:ascii="Times New Roman" w:eastAsia="Times New Roman" w:hAnsi="Times New Roman"/>
                <w:sz w:val="24"/>
                <w:szCs w:val="24"/>
              </w:rPr>
              <w:t>14-15</w:t>
            </w:r>
            <w:proofErr w:type="gramEnd"/>
          </w:p>
        </w:tc>
        <w:tc>
          <w:tcPr>
            <w:tcW w:w="790" w:type="dxa"/>
          </w:tcPr>
          <w:p w14:paraId="42CD46E4"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F</w:t>
            </w:r>
          </w:p>
        </w:tc>
        <w:tc>
          <w:tcPr>
            <w:tcW w:w="622" w:type="dxa"/>
          </w:tcPr>
          <w:p w14:paraId="58256A80"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F</w:t>
            </w:r>
          </w:p>
        </w:tc>
        <w:tc>
          <w:tcPr>
            <w:tcW w:w="622" w:type="dxa"/>
          </w:tcPr>
          <w:p w14:paraId="2E7389E4"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622" w:type="dxa"/>
          </w:tcPr>
          <w:p w14:paraId="217DBE0E"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F</w:t>
            </w:r>
          </w:p>
        </w:tc>
        <w:tc>
          <w:tcPr>
            <w:tcW w:w="622" w:type="dxa"/>
          </w:tcPr>
          <w:p w14:paraId="6FF0EAD6"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F</w:t>
            </w:r>
          </w:p>
        </w:tc>
        <w:tc>
          <w:tcPr>
            <w:tcW w:w="622" w:type="dxa"/>
          </w:tcPr>
          <w:p w14:paraId="086E0616"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F</w:t>
            </w:r>
          </w:p>
        </w:tc>
        <w:tc>
          <w:tcPr>
            <w:tcW w:w="622" w:type="dxa"/>
          </w:tcPr>
          <w:p w14:paraId="7FEC34A8"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622" w:type="dxa"/>
          </w:tcPr>
          <w:p w14:paraId="23AD19DA"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F</w:t>
            </w:r>
          </w:p>
        </w:tc>
      </w:tr>
    </w:tbl>
    <w:p w14:paraId="703ECFBE" w14:textId="77777777" w:rsidR="00FF7927" w:rsidRDefault="00FF7927" w:rsidP="00DD3E3F">
      <w:pPr>
        <w:rPr>
          <w:b/>
        </w:rPr>
      </w:pPr>
    </w:p>
    <w:p w14:paraId="03A31F9C" w14:textId="54B5B257" w:rsidR="004C2D76" w:rsidRPr="00E80BF3" w:rsidRDefault="00F025FA" w:rsidP="00DD3E3F">
      <w:pPr>
        <w:rPr>
          <w:b/>
        </w:rPr>
      </w:pPr>
      <w:r>
        <w:t>Det som ingår under dina veckor är att klippa gräset</w:t>
      </w:r>
      <w:r w:rsidR="005010A6">
        <w:t>, trimma längs kanterna samt hålla rent och snyggt runt ditt område.</w:t>
      </w:r>
      <w:r w:rsidR="00EE7ED5">
        <w:t xml:space="preserve"> Gräsklippare</w:t>
      </w:r>
      <w:r w:rsidR="008D1E55">
        <w:t>,</w:t>
      </w:r>
      <w:r w:rsidR="00EE7ED5">
        <w:t xml:space="preserve"> trimmer</w:t>
      </w:r>
      <w:r w:rsidR="008D1E55">
        <w:t xml:space="preserve"> och snöslungor</w:t>
      </w:r>
      <w:r w:rsidR="00EE7ED5">
        <w:t xml:space="preserve"> finns i förrådet vid hus </w:t>
      </w:r>
      <w:proofErr w:type="gramStart"/>
      <w:r w:rsidR="00EE7ED5">
        <w:t>22-24</w:t>
      </w:r>
      <w:proofErr w:type="gramEnd"/>
      <w:r w:rsidR="00EE7ED5">
        <w:t xml:space="preserve">. Känner du dig osäker på hur maskinerna fungerar och hur man underhåller dem hör </w:t>
      </w:r>
      <w:r w:rsidR="00AA6A19">
        <w:t xml:space="preserve">gärna </w:t>
      </w:r>
      <w:r w:rsidR="00EE7ED5">
        <w:t xml:space="preserve">av er till styrelsen så hjälper vi till. </w:t>
      </w:r>
      <w:r w:rsidR="009C3CB4">
        <w:t>Skulle inte veckorna pa</w:t>
      </w:r>
      <w:bookmarkStart w:id="0" w:name="_GoBack"/>
      <w:bookmarkEnd w:id="0"/>
      <w:r w:rsidR="009C3CB4">
        <w:t xml:space="preserve">ssa så går det bra att byta med någon annan i huset. </w:t>
      </w:r>
      <w:r w:rsidR="00AA6A19">
        <w:t xml:space="preserve">För allas trivsel så är det bättre att byta veckor än att hoppa över dem. </w:t>
      </w:r>
      <w:r w:rsidR="0020170F">
        <w:t>Under vintertid ska man skotta snö</w:t>
      </w:r>
      <w:r w:rsidR="00A769E3">
        <w:t xml:space="preserve"> och </w:t>
      </w:r>
      <w:r w:rsidR="00F45352">
        <w:t xml:space="preserve">sanda trappsteg, </w:t>
      </w:r>
      <w:r w:rsidR="0020170F">
        <w:t xml:space="preserve"> </w:t>
      </w:r>
      <w:r w:rsidR="004845F2">
        <w:br/>
      </w:r>
      <w:r w:rsidR="006205A6">
        <w:rPr>
          <w:b/>
        </w:rPr>
        <w:br/>
      </w:r>
      <w:r w:rsidR="004B3620">
        <w:rPr>
          <w:b/>
        </w:rPr>
        <w:t>Styrelsen genom</w:t>
      </w:r>
      <w:r w:rsidR="00D319CA">
        <w:rPr>
          <w:b/>
        </w:rPr>
        <w:br/>
      </w:r>
      <w:r w:rsidR="00E81AEE">
        <w:rPr>
          <w:b/>
        </w:rPr>
        <w:t>Tobias Enlund</w:t>
      </w:r>
      <w:r w:rsidR="00D319CA">
        <w:rPr>
          <w:b/>
        </w:rPr>
        <w:t>, O</w:t>
      </w:r>
      <w:r w:rsidR="00911F62">
        <w:rPr>
          <w:b/>
        </w:rPr>
        <w:t>rdförande</w:t>
      </w:r>
    </w:p>
    <w:sectPr w:rsidR="004C2D76" w:rsidRPr="00E80BF3" w:rsidSect="00EE2619">
      <w:headerReference w:type="default" r:id="rId9"/>
      <w:footerReference w:type="default" r:id="rId10"/>
      <w:type w:val="continuous"/>
      <w:pgSz w:w="11906" w:h="16838"/>
      <w:pgMar w:top="1417" w:right="1417" w:bottom="1701" w:left="1417"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B93C3" w14:textId="77777777" w:rsidR="00861D1B" w:rsidRDefault="00861D1B" w:rsidP="005D245D">
      <w:pPr>
        <w:spacing w:after="0" w:line="240" w:lineRule="auto"/>
      </w:pPr>
      <w:r>
        <w:separator/>
      </w:r>
    </w:p>
  </w:endnote>
  <w:endnote w:type="continuationSeparator" w:id="0">
    <w:p w14:paraId="4D4981C5" w14:textId="77777777" w:rsidR="00861D1B" w:rsidRDefault="00861D1B" w:rsidP="005D2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Bold">
    <w:altName w:val="Times New Roman"/>
    <w:charset w:val="00"/>
    <w:family w:val="auto"/>
    <w:pitch w:val="variable"/>
    <w:sig w:usb0="00000001"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B4AB4" w14:textId="27F260A5" w:rsidR="00C31FD8" w:rsidRPr="00001442" w:rsidRDefault="006205A6" w:rsidP="00C31FD8">
    <w:pPr>
      <w:jc w:val="center"/>
      <w:rPr>
        <w:color w:val="808080" w:themeColor="background1" w:themeShade="80"/>
      </w:rPr>
    </w:pPr>
    <w:r>
      <w:rPr>
        <w:color w:val="808080" w:themeColor="background1" w:themeShade="80"/>
      </w:rPr>
      <w:t>Tidigare</w:t>
    </w:r>
    <w:r w:rsidR="00724AE0" w:rsidRPr="00001442">
      <w:rPr>
        <w:color w:val="808080" w:themeColor="background1" w:themeShade="80"/>
      </w:rPr>
      <w:t xml:space="preserve"> utskick finns att läsa på vår hemsida </w:t>
    </w:r>
    <w:hyperlink r:id="rId1" w:history="1">
      <w:r w:rsidR="00724AE0" w:rsidRPr="00001442">
        <w:rPr>
          <w:rStyle w:val="Hyperlnk"/>
          <w:color w:val="808080" w:themeColor="background1" w:themeShade="80"/>
        </w:rPr>
        <w:t>www.farsnahage.se</w:t>
      </w:r>
    </w:hyperlink>
    <w:r w:rsidR="00724AE0" w:rsidRPr="00001442">
      <w:rPr>
        <w:color w:val="808080" w:themeColor="background1" w:themeShade="80"/>
      </w:rPr>
      <w:t xml:space="preserve"> .</w:t>
    </w:r>
    <w:r w:rsidR="00724AE0" w:rsidRPr="00001442">
      <w:rPr>
        <w:color w:val="808080" w:themeColor="background1" w:themeShade="80"/>
        <w:u w:val="single"/>
      </w:rPr>
      <w:t xml:space="preserve"> </w:t>
    </w:r>
    <w:r w:rsidR="00724AE0" w:rsidRPr="00001442">
      <w:rPr>
        <w:color w:val="808080" w:themeColor="background1" w:themeShade="80"/>
        <w:u w:val="single"/>
      </w:rPr>
      <w:br/>
    </w:r>
    <w:r w:rsidR="00911F62">
      <w:rPr>
        <w:color w:val="808080" w:themeColor="background1" w:themeShade="80"/>
      </w:rPr>
      <w:t>Har du några frågor till styrelsen, tveka inte att höra av dig!</w:t>
    </w:r>
    <w:r w:rsidR="00C31FD8">
      <w:rPr>
        <w:color w:val="808080" w:themeColor="background1" w:themeShade="80"/>
      </w:rPr>
      <w:t xml:space="preserve"> styrelsen@farsnahage.se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D15BA" w14:textId="77777777" w:rsidR="00861D1B" w:rsidRDefault="00861D1B" w:rsidP="005D245D">
      <w:pPr>
        <w:spacing w:after="0" w:line="240" w:lineRule="auto"/>
      </w:pPr>
      <w:r>
        <w:separator/>
      </w:r>
    </w:p>
  </w:footnote>
  <w:footnote w:type="continuationSeparator" w:id="0">
    <w:p w14:paraId="2B3776B5" w14:textId="77777777" w:rsidR="00861D1B" w:rsidRDefault="00861D1B" w:rsidP="005D2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903A" w14:textId="0964FD4A" w:rsidR="00724AE0" w:rsidRDefault="00724AE0" w:rsidP="00050535">
    <w:pPr>
      <w:pStyle w:val="Sidhuvud"/>
      <w:jc w:val="center"/>
    </w:pPr>
    <w:r>
      <w:rPr>
        <w:rFonts w:asciiTheme="majorHAnsi" w:eastAsiaTheme="majorEastAsia" w:hAnsiTheme="majorHAnsi" w:cstheme="majorBidi"/>
        <w:b/>
        <w:bCs/>
        <w:noProof/>
        <w:color w:val="365F91" w:themeColor="accent1" w:themeShade="BF"/>
        <w:sz w:val="28"/>
        <w:szCs w:val="28"/>
        <w:lang w:eastAsia="sv-SE"/>
      </w:rPr>
      <w:drawing>
        <wp:inline distT="0" distB="0" distL="0" distR="0" wp14:anchorId="48299D0B" wp14:editId="7F7A8682">
          <wp:extent cx="5105400" cy="504825"/>
          <wp:effectExtent l="0" t="0" r="0"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0" cy="504825"/>
                  </a:xfrm>
                  <a:prstGeom prst="rect">
                    <a:avLst/>
                  </a:prstGeom>
                  <a:noFill/>
                  <a:ln>
                    <a:noFill/>
                  </a:ln>
                </pic:spPr>
              </pic:pic>
            </a:graphicData>
          </a:graphic>
        </wp:inline>
      </w:drawing>
    </w:r>
    <w:r>
      <w:rPr>
        <w:rStyle w:val="Rubrik1Char"/>
      </w:rPr>
      <w:br/>
    </w:r>
    <w:r w:rsidR="00CD5319">
      <w:rPr>
        <w:rFonts w:ascii="Cambria-Bold" w:hAnsi="Cambria-Bold" w:cs="Cambria-Bold"/>
        <w:b/>
        <w:bCs/>
        <w:color w:val="365F92"/>
        <w:sz w:val="28"/>
        <w:szCs w:val="28"/>
      </w:rPr>
      <w:t xml:space="preserve">Föreningsinformation, kvartal </w:t>
    </w:r>
    <w:r w:rsidR="0020170F">
      <w:rPr>
        <w:rFonts w:ascii="Cambria-Bold" w:hAnsi="Cambria-Bold" w:cs="Cambria-Bold"/>
        <w:b/>
        <w:bCs/>
        <w:color w:val="365F92"/>
        <w:sz w:val="28"/>
        <w:szCs w:val="28"/>
      </w:rPr>
      <w:t>4</w:t>
    </w:r>
    <w:r>
      <w:rPr>
        <w:rFonts w:ascii="Cambria-Bold" w:hAnsi="Cambria-Bold" w:cs="Cambria-Bold"/>
        <w:b/>
        <w:bCs/>
        <w:color w:val="365F92"/>
        <w:sz w:val="28"/>
        <w:szCs w:val="28"/>
      </w:rPr>
      <w:t xml:space="preserve"> 201</w:t>
    </w:r>
    <w:r w:rsidR="00E43DB5">
      <w:rPr>
        <w:rFonts w:ascii="Cambria-Bold" w:hAnsi="Cambria-Bold" w:cs="Cambria-Bold"/>
        <w:b/>
        <w:bCs/>
        <w:color w:val="365F92"/>
        <w:sz w:val="28"/>
        <w:szCs w:val="28"/>
      </w:rPr>
      <w:t>8</w:t>
    </w:r>
    <w:r>
      <w:br/>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26156"/>
    <w:multiLevelType w:val="hybridMultilevel"/>
    <w:tmpl w:val="72B4F088"/>
    <w:lvl w:ilvl="0" w:tplc="9670D658">
      <w:numFmt w:val="bullet"/>
      <w:lvlText w:val=""/>
      <w:lvlJc w:val="left"/>
      <w:pPr>
        <w:ind w:left="720" w:hanging="360"/>
      </w:pPr>
      <w:rPr>
        <w:rFonts w:ascii="Symbol" w:eastAsiaTheme="minorEastAsia"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0427C8"/>
    <w:multiLevelType w:val="hybridMultilevel"/>
    <w:tmpl w:val="69A2E548"/>
    <w:lvl w:ilvl="0" w:tplc="32BCCB44">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2" w15:restartNumberingAfterBreak="0">
    <w:nsid w:val="1B594BBE"/>
    <w:multiLevelType w:val="hybridMultilevel"/>
    <w:tmpl w:val="B81236F6"/>
    <w:lvl w:ilvl="0" w:tplc="77461428">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3" w15:restartNumberingAfterBreak="0">
    <w:nsid w:val="2C892F21"/>
    <w:multiLevelType w:val="hybridMultilevel"/>
    <w:tmpl w:val="48CE67F0"/>
    <w:lvl w:ilvl="0" w:tplc="A0E2AC02">
      <w:numFmt w:val="bullet"/>
      <w:lvlText w:val=""/>
      <w:lvlJc w:val="left"/>
      <w:pPr>
        <w:ind w:left="720" w:hanging="360"/>
      </w:pPr>
      <w:rPr>
        <w:rFonts w:ascii="Wingdings" w:eastAsiaTheme="minorEastAsia"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7A26F7C"/>
    <w:multiLevelType w:val="hybridMultilevel"/>
    <w:tmpl w:val="62E43B4A"/>
    <w:lvl w:ilvl="0" w:tplc="7772C508">
      <w:numFmt w:val="bullet"/>
      <w:lvlText w:val="-"/>
      <w:lvlJc w:val="left"/>
      <w:pPr>
        <w:ind w:left="1080" w:hanging="360"/>
      </w:pPr>
      <w:rPr>
        <w:rFonts w:ascii="Cambria" w:eastAsiaTheme="majorEastAsia" w:hAnsi="Cambria" w:cstheme="maj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39151574"/>
    <w:multiLevelType w:val="hybridMultilevel"/>
    <w:tmpl w:val="8DEC42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0E97508"/>
    <w:multiLevelType w:val="hybridMultilevel"/>
    <w:tmpl w:val="AB3C936C"/>
    <w:lvl w:ilvl="0" w:tplc="30CA23B2">
      <w:start w:val="1"/>
      <w:numFmt w:val="decimal"/>
      <w:lvlText w:val="%1."/>
      <w:lvlJc w:val="left"/>
      <w:pPr>
        <w:ind w:left="720" w:hanging="360"/>
      </w:pPr>
      <w:rPr>
        <w:rFonts w:asciiTheme="minorHAnsi" w:eastAsiaTheme="minorHAnsi" w:hAnsiTheme="minorHAnsi" w:cstheme="minorBidi"/>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10F1F03"/>
    <w:multiLevelType w:val="hybridMultilevel"/>
    <w:tmpl w:val="7C986C9C"/>
    <w:lvl w:ilvl="0" w:tplc="2BF0E8B8">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8" w15:restartNumberingAfterBreak="0">
    <w:nsid w:val="45452370"/>
    <w:multiLevelType w:val="hybridMultilevel"/>
    <w:tmpl w:val="34FE3F4C"/>
    <w:lvl w:ilvl="0" w:tplc="B96AA2E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2D0436E"/>
    <w:multiLevelType w:val="hybridMultilevel"/>
    <w:tmpl w:val="913295AC"/>
    <w:lvl w:ilvl="0" w:tplc="574C5D8E">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0" w15:restartNumberingAfterBreak="0">
    <w:nsid w:val="56C47684"/>
    <w:multiLevelType w:val="hybridMultilevel"/>
    <w:tmpl w:val="8E8E6710"/>
    <w:lvl w:ilvl="0" w:tplc="D152AFA2">
      <w:numFmt w:val="bullet"/>
      <w:lvlText w:val=""/>
      <w:lvlJc w:val="left"/>
      <w:pPr>
        <w:ind w:left="720" w:hanging="360"/>
      </w:pPr>
      <w:rPr>
        <w:rFonts w:ascii="Symbol" w:eastAsiaTheme="minorEastAsia"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1262CA7"/>
    <w:multiLevelType w:val="hybridMultilevel"/>
    <w:tmpl w:val="2482D1B8"/>
    <w:lvl w:ilvl="0" w:tplc="AA0E54A8">
      <w:numFmt w:val="bullet"/>
      <w:lvlText w:val="-"/>
      <w:lvlJc w:val="left"/>
      <w:pPr>
        <w:ind w:left="720" w:hanging="360"/>
      </w:pPr>
      <w:rPr>
        <w:rFonts w:ascii="Cambria" w:eastAsiaTheme="majorEastAsia" w:hAnsi="Cambria" w:cstheme="maj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3737E73"/>
    <w:multiLevelType w:val="hybridMultilevel"/>
    <w:tmpl w:val="83C492F6"/>
    <w:lvl w:ilvl="0" w:tplc="157C7B44">
      <w:numFmt w:val="bullet"/>
      <w:lvlText w:val="-"/>
      <w:lvlJc w:val="left"/>
      <w:pPr>
        <w:ind w:left="1080" w:hanging="360"/>
      </w:pPr>
      <w:rPr>
        <w:rFonts w:ascii="Calibri" w:eastAsiaTheme="minorEastAsia"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667C7BA1"/>
    <w:multiLevelType w:val="hybridMultilevel"/>
    <w:tmpl w:val="C58C2BF2"/>
    <w:lvl w:ilvl="0" w:tplc="122C853C">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num w:numId="1">
    <w:abstractNumId w:val="6"/>
  </w:num>
  <w:num w:numId="2">
    <w:abstractNumId w:val="8"/>
  </w:num>
  <w:num w:numId="3">
    <w:abstractNumId w:val="1"/>
  </w:num>
  <w:num w:numId="4">
    <w:abstractNumId w:val="13"/>
  </w:num>
  <w:num w:numId="5">
    <w:abstractNumId w:val="7"/>
  </w:num>
  <w:num w:numId="6">
    <w:abstractNumId w:val="2"/>
  </w:num>
  <w:num w:numId="7">
    <w:abstractNumId w:val="9"/>
  </w:num>
  <w:num w:numId="8">
    <w:abstractNumId w:val="11"/>
  </w:num>
  <w:num w:numId="9">
    <w:abstractNumId w:val="4"/>
  </w:num>
  <w:num w:numId="10">
    <w:abstractNumId w:val="3"/>
  </w:num>
  <w:num w:numId="11">
    <w:abstractNumId w:val="12"/>
  </w:num>
  <w:num w:numId="12">
    <w:abstractNumId w:val="0"/>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652"/>
    <w:rsid w:val="000003E0"/>
    <w:rsid w:val="000010AD"/>
    <w:rsid w:val="00001442"/>
    <w:rsid w:val="0000410F"/>
    <w:rsid w:val="000135F8"/>
    <w:rsid w:val="000149D3"/>
    <w:rsid w:val="0002164A"/>
    <w:rsid w:val="0003458A"/>
    <w:rsid w:val="000369A9"/>
    <w:rsid w:val="000475B3"/>
    <w:rsid w:val="00050535"/>
    <w:rsid w:val="00072B80"/>
    <w:rsid w:val="00084501"/>
    <w:rsid w:val="000A68B6"/>
    <w:rsid w:val="000C5EA2"/>
    <w:rsid w:val="000D16B2"/>
    <w:rsid w:val="000E5E94"/>
    <w:rsid w:val="00102D53"/>
    <w:rsid w:val="00121ABC"/>
    <w:rsid w:val="00123D5B"/>
    <w:rsid w:val="00151604"/>
    <w:rsid w:val="00157D3A"/>
    <w:rsid w:val="001639F4"/>
    <w:rsid w:val="001A1D30"/>
    <w:rsid w:val="001C179E"/>
    <w:rsid w:val="001F269C"/>
    <w:rsid w:val="001F375C"/>
    <w:rsid w:val="001F38E1"/>
    <w:rsid w:val="0020170F"/>
    <w:rsid w:val="00210616"/>
    <w:rsid w:val="002201A7"/>
    <w:rsid w:val="00222767"/>
    <w:rsid w:val="0022373B"/>
    <w:rsid w:val="00223C66"/>
    <w:rsid w:val="00223D34"/>
    <w:rsid w:val="00252BFF"/>
    <w:rsid w:val="00256C09"/>
    <w:rsid w:val="002660C7"/>
    <w:rsid w:val="002724C0"/>
    <w:rsid w:val="00276AAA"/>
    <w:rsid w:val="0029616B"/>
    <w:rsid w:val="002C2E8A"/>
    <w:rsid w:val="002C472B"/>
    <w:rsid w:val="002C7045"/>
    <w:rsid w:val="002E545D"/>
    <w:rsid w:val="002E7DB8"/>
    <w:rsid w:val="002F4A89"/>
    <w:rsid w:val="00313726"/>
    <w:rsid w:val="00320EBD"/>
    <w:rsid w:val="00330652"/>
    <w:rsid w:val="0033188B"/>
    <w:rsid w:val="00334524"/>
    <w:rsid w:val="003345B7"/>
    <w:rsid w:val="0033747D"/>
    <w:rsid w:val="00342EC7"/>
    <w:rsid w:val="0034334A"/>
    <w:rsid w:val="0035549F"/>
    <w:rsid w:val="00364579"/>
    <w:rsid w:val="0036697A"/>
    <w:rsid w:val="00373B42"/>
    <w:rsid w:val="0038272A"/>
    <w:rsid w:val="0038343B"/>
    <w:rsid w:val="003837AA"/>
    <w:rsid w:val="0039231F"/>
    <w:rsid w:val="00394B1E"/>
    <w:rsid w:val="00396596"/>
    <w:rsid w:val="003A061C"/>
    <w:rsid w:val="003A3E81"/>
    <w:rsid w:val="003A63D6"/>
    <w:rsid w:val="003C530F"/>
    <w:rsid w:val="003D090D"/>
    <w:rsid w:val="003E428E"/>
    <w:rsid w:val="003E677B"/>
    <w:rsid w:val="003F20F8"/>
    <w:rsid w:val="003F642F"/>
    <w:rsid w:val="003F7B79"/>
    <w:rsid w:val="0040162D"/>
    <w:rsid w:val="004016A3"/>
    <w:rsid w:val="0040398C"/>
    <w:rsid w:val="00407F26"/>
    <w:rsid w:val="0041284F"/>
    <w:rsid w:val="0041339D"/>
    <w:rsid w:val="00433BD4"/>
    <w:rsid w:val="00435EAC"/>
    <w:rsid w:val="00447C18"/>
    <w:rsid w:val="00450A3D"/>
    <w:rsid w:val="00455FCA"/>
    <w:rsid w:val="00461EAD"/>
    <w:rsid w:val="00470828"/>
    <w:rsid w:val="004826A0"/>
    <w:rsid w:val="004845F2"/>
    <w:rsid w:val="004B3620"/>
    <w:rsid w:val="004B4237"/>
    <w:rsid w:val="004C2D76"/>
    <w:rsid w:val="004C7429"/>
    <w:rsid w:val="004E0748"/>
    <w:rsid w:val="005010A6"/>
    <w:rsid w:val="00522CD0"/>
    <w:rsid w:val="00526EAE"/>
    <w:rsid w:val="00542DA9"/>
    <w:rsid w:val="0055228F"/>
    <w:rsid w:val="0055335D"/>
    <w:rsid w:val="0055429B"/>
    <w:rsid w:val="00565A87"/>
    <w:rsid w:val="00567551"/>
    <w:rsid w:val="00570752"/>
    <w:rsid w:val="00571F09"/>
    <w:rsid w:val="00572346"/>
    <w:rsid w:val="00583AB5"/>
    <w:rsid w:val="00587868"/>
    <w:rsid w:val="005A3DEC"/>
    <w:rsid w:val="005A54F4"/>
    <w:rsid w:val="005C0D5F"/>
    <w:rsid w:val="005D245D"/>
    <w:rsid w:val="005D4B1E"/>
    <w:rsid w:val="005E7159"/>
    <w:rsid w:val="005F23BE"/>
    <w:rsid w:val="0060098E"/>
    <w:rsid w:val="006205A6"/>
    <w:rsid w:val="0062100C"/>
    <w:rsid w:val="00632090"/>
    <w:rsid w:val="00632736"/>
    <w:rsid w:val="00635EA4"/>
    <w:rsid w:val="00641296"/>
    <w:rsid w:val="0065170B"/>
    <w:rsid w:val="006521EA"/>
    <w:rsid w:val="006551D1"/>
    <w:rsid w:val="00656C94"/>
    <w:rsid w:val="00665509"/>
    <w:rsid w:val="00671BE9"/>
    <w:rsid w:val="006942C4"/>
    <w:rsid w:val="006A001C"/>
    <w:rsid w:val="006B1EA2"/>
    <w:rsid w:val="006F525C"/>
    <w:rsid w:val="00724AE0"/>
    <w:rsid w:val="00740A69"/>
    <w:rsid w:val="0074629E"/>
    <w:rsid w:val="00772328"/>
    <w:rsid w:val="00776198"/>
    <w:rsid w:val="00780807"/>
    <w:rsid w:val="00792170"/>
    <w:rsid w:val="007B6BDB"/>
    <w:rsid w:val="007C3A8E"/>
    <w:rsid w:val="007D7167"/>
    <w:rsid w:val="007F390E"/>
    <w:rsid w:val="0081697E"/>
    <w:rsid w:val="008434F4"/>
    <w:rsid w:val="00845437"/>
    <w:rsid w:val="00845993"/>
    <w:rsid w:val="00855646"/>
    <w:rsid w:val="00860DE8"/>
    <w:rsid w:val="00861D1B"/>
    <w:rsid w:val="00861E06"/>
    <w:rsid w:val="00872A8F"/>
    <w:rsid w:val="00885356"/>
    <w:rsid w:val="008A22C1"/>
    <w:rsid w:val="008A4252"/>
    <w:rsid w:val="008C527F"/>
    <w:rsid w:val="008D1E55"/>
    <w:rsid w:val="008E373F"/>
    <w:rsid w:val="008F16C9"/>
    <w:rsid w:val="00905807"/>
    <w:rsid w:val="00911F62"/>
    <w:rsid w:val="0091577B"/>
    <w:rsid w:val="00921E56"/>
    <w:rsid w:val="00942316"/>
    <w:rsid w:val="00946600"/>
    <w:rsid w:val="00950B19"/>
    <w:rsid w:val="0096640A"/>
    <w:rsid w:val="009941E0"/>
    <w:rsid w:val="0099431B"/>
    <w:rsid w:val="009A0B40"/>
    <w:rsid w:val="009C3CB4"/>
    <w:rsid w:val="009C6B6F"/>
    <w:rsid w:val="009D748B"/>
    <w:rsid w:val="009E4D80"/>
    <w:rsid w:val="00A07084"/>
    <w:rsid w:val="00A15510"/>
    <w:rsid w:val="00A22812"/>
    <w:rsid w:val="00A34384"/>
    <w:rsid w:val="00A47679"/>
    <w:rsid w:val="00A610F0"/>
    <w:rsid w:val="00A661AF"/>
    <w:rsid w:val="00A769E3"/>
    <w:rsid w:val="00A811DB"/>
    <w:rsid w:val="00A842D4"/>
    <w:rsid w:val="00A85CC6"/>
    <w:rsid w:val="00A85D53"/>
    <w:rsid w:val="00A940BA"/>
    <w:rsid w:val="00AA26CE"/>
    <w:rsid w:val="00AA5C9A"/>
    <w:rsid w:val="00AA6A19"/>
    <w:rsid w:val="00AA725C"/>
    <w:rsid w:val="00AA77E3"/>
    <w:rsid w:val="00AA7936"/>
    <w:rsid w:val="00AC1F03"/>
    <w:rsid w:val="00AD0877"/>
    <w:rsid w:val="00AE5454"/>
    <w:rsid w:val="00B07383"/>
    <w:rsid w:val="00B20AC4"/>
    <w:rsid w:val="00B214B8"/>
    <w:rsid w:val="00B23020"/>
    <w:rsid w:val="00B24C25"/>
    <w:rsid w:val="00B469E6"/>
    <w:rsid w:val="00B51C61"/>
    <w:rsid w:val="00B9790E"/>
    <w:rsid w:val="00BA0F04"/>
    <w:rsid w:val="00BA28C8"/>
    <w:rsid w:val="00BA6FAF"/>
    <w:rsid w:val="00BA7F46"/>
    <w:rsid w:val="00BB0C77"/>
    <w:rsid w:val="00BB1D73"/>
    <w:rsid w:val="00BC1D2E"/>
    <w:rsid w:val="00BD71B5"/>
    <w:rsid w:val="00C11A73"/>
    <w:rsid w:val="00C235C4"/>
    <w:rsid w:val="00C31FD8"/>
    <w:rsid w:val="00C3253D"/>
    <w:rsid w:val="00C430B5"/>
    <w:rsid w:val="00C43831"/>
    <w:rsid w:val="00C53233"/>
    <w:rsid w:val="00C679CC"/>
    <w:rsid w:val="00C71900"/>
    <w:rsid w:val="00C73890"/>
    <w:rsid w:val="00C76B0A"/>
    <w:rsid w:val="00C92659"/>
    <w:rsid w:val="00C926CA"/>
    <w:rsid w:val="00C9337D"/>
    <w:rsid w:val="00CB12A6"/>
    <w:rsid w:val="00CB34EA"/>
    <w:rsid w:val="00CB534B"/>
    <w:rsid w:val="00CB57D3"/>
    <w:rsid w:val="00CC7C82"/>
    <w:rsid w:val="00CD5319"/>
    <w:rsid w:val="00CE519D"/>
    <w:rsid w:val="00D10744"/>
    <w:rsid w:val="00D25260"/>
    <w:rsid w:val="00D319CA"/>
    <w:rsid w:val="00D36E8F"/>
    <w:rsid w:val="00D721E5"/>
    <w:rsid w:val="00D906A9"/>
    <w:rsid w:val="00D96EE2"/>
    <w:rsid w:val="00DA50ED"/>
    <w:rsid w:val="00DB2111"/>
    <w:rsid w:val="00DB67E0"/>
    <w:rsid w:val="00DC2CF7"/>
    <w:rsid w:val="00DD3E3F"/>
    <w:rsid w:val="00DF6724"/>
    <w:rsid w:val="00DF6EC6"/>
    <w:rsid w:val="00E0220F"/>
    <w:rsid w:val="00E04796"/>
    <w:rsid w:val="00E14573"/>
    <w:rsid w:val="00E23652"/>
    <w:rsid w:val="00E242BB"/>
    <w:rsid w:val="00E31143"/>
    <w:rsid w:val="00E433F2"/>
    <w:rsid w:val="00E43DB5"/>
    <w:rsid w:val="00E80B7F"/>
    <w:rsid w:val="00E80BF3"/>
    <w:rsid w:val="00E81AEE"/>
    <w:rsid w:val="00E838D2"/>
    <w:rsid w:val="00E849C0"/>
    <w:rsid w:val="00EA2501"/>
    <w:rsid w:val="00EB02CC"/>
    <w:rsid w:val="00EB2535"/>
    <w:rsid w:val="00EB6CA2"/>
    <w:rsid w:val="00EC0B27"/>
    <w:rsid w:val="00EC1B52"/>
    <w:rsid w:val="00EC3E25"/>
    <w:rsid w:val="00EE2619"/>
    <w:rsid w:val="00EE7ED5"/>
    <w:rsid w:val="00EF2A0C"/>
    <w:rsid w:val="00F025FA"/>
    <w:rsid w:val="00F03305"/>
    <w:rsid w:val="00F07972"/>
    <w:rsid w:val="00F159E8"/>
    <w:rsid w:val="00F31B5A"/>
    <w:rsid w:val="00F36916"/>
    <w:rsid w:val="00F45352"/>
    <w:rsid w:val="00F50ACF"/>
    <w:rsid w:val="00F54D34"/>
    <w:rsid w:val="00F67E41"/>
    <w:rsid w:val="00F73642"/>
    <w:rsid w:val="00F9574E"/>
    <w:rsid w:val="00F97BE1"/>
    <w:rsid w:val="00FA371F"/>
    <w:rsid w:val="00FA3C74"/>
    <w:rsid w:val="00FB33A2"/>
    <w:rsid w:val="00FD0516"/>
    <w:rsid w:val="00FE469E"/>
    <w:rsid w:val="00FF1AA7"/>
    <w:rsid w:val="00FF3F7B"/>
    <w:rsid w:val="00FF7927"/>
    <w:rsid w:val="77C7E71E"/>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328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31B"/>
    <w:rPr>
      <w:rFonts w:eastAsiaTheme="minorEastAsia" w:cs="Times New Roman"/>
      <w:lang w:eastAsia="sv-SE"/>
    </w:rPr>
  </w:style>
  <w:style w:type="paragraph" w:styleId="Rubrik1">
    <w:name w:val="heading 1"/>
    <w:basedOn w:val="Normal"/>
    <w:next w:val="Normal"/>
    <w:link w:val="Rubrik1Char"/>
    <w:uiPriority w:val="9"/>
    <w:qFormat/>
    <w:rsid w:val="005D245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Rubrik2">
    <w:name w:val="heading 2"/>
    <w:basedOn w:val="Normal"/>
    <w:next w:val="Normal"/>
    <w:link w:val="Rubrik2Char"/>
    <w:uiPriority w:val="9"/>
    <w:unhideWhenUsed/>
    <w:qFormat/>
    <w:rsid w:val="005D245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Rubrik3">
    <w:name w:val="heading 3"/>
    <w:basedOn w:val="Normal"/>
    <w:next w:val="Normal"/>
    <w:link w:val="Rubrik3Char"/>
    <w:uiPriority w:val="9"/>
    <w:unhideWhenUsed/>
    <w:qFormat/>
    <w:rsid w:val="005D245D"/>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Rubrik4">
    <w:name w:val="heading 4"/>
    <w:basedOn w:val="Normal"/>
    <w:next w:val="Normal"/>
    <w:link w:val="Rubrik4Char"/>
    <w:uiPriority w:val="9"/>
    <w:unhideWhenUsed/>
    <w:qFormat/>
    <w:rsid w:val="005D245D"/>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Rubrik5">
    <w:name w:val="heading 5"/>
    <w:basedOn w:val="Normal"/>
    <w:next w:val="Normal"/>
    <w:link w:val="Rubrik5Char"/>
    <w:uiPriority w:val="9"/>
    <w:unhideWhenUsed/>
    <w:qFormat/>
    <w:rsid w:val="008A22C1"/>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Rubrik6">
    <w:name w:val="heading 6"/>
    <w:basedOn w:val="Normal"/>
    <w:next w:val="Normal"/>
    <w:link w:val="Rubrik6Char"/>
    <w:uiPriority w:val="9"/>
    <w:unhideWhenUsed/>
    <w:qFormat/>
    <w:rsid w:val="008A22C1"/>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656C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RubrikChar">
    <w:name w:val="Rubrik Char"/>
    <w:basedOn w:val="Standardstycketeckensnitt"/>
    <w:link w:val="Rubrik"/>
    <w:uiPriority w:val="10"/>
    <w:rsid w:val="00656C94"/>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656C94"/>
    <w:pPr>
      <w:ind w:left="720"/>
      <w:contextualSpacing/>
    </w:pPr>
    <w:rPr>
      <w:rFonts w:eastAsiaTheme="minorHAnsi" w:cstheme="minorBidi"/>
      <w:lang w:eastAsia="en-US"/>
    </w:rPr>
  </w:style>
  <w:style w:type="paragraph" w:styleId="Underrubrik">
    <w:name w:val="Subtitle"/>
    <w:basedOn w:val="Normal"/>
    <w:next w:val="Normal"/>
    <w:link w:val="UnderrubrikChar"/>
    <w:uiPriority w:val="11"/>
    <w:qFormat/>
    <w:rsid w:val="00656C94"/>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UnderrubrikChar">
    <w:name w:val="Underrubrik Char"/>
    <w:basedOn w:val="Standardstycketeckensnitt"/>
    <w:link w:val="Underrubrik"/>
    <w:uiPriority w:val="11"/>
    <w:rsid w:val="00656C94"/>
    <w:rPr>
      <w:rFonts w:asciiTheme="majorHAnsi" w:eastAsiaTheme="majorEastAsia" w:hAnsiTheme="majorHAnsi" w:cstheme="majorBidi"/>
      <w:i/>
      <w:iCs/>
      <w:color w:val="4F81BD" w:themeColor="accent1"/>
      <w:spacing w:val="15"/>
      <w:sz w:val="24"/>
      <w:szCs w:val="24"/>
    </w:rPr>
  </w:style>
  <w:style w:type="paragraph" w:styleId="Sidhuvud">
    <w:name w:val="header"/>
    <w:basedOn w:val="Normal"/>
    <w:link w:val="SidhuvudChar"/>
    <w:uiPriority w:val="99"/>
    <w:unhideWhenUsed/>
    <w:rsid w:val="005D245D"/>
    <w:pPr>
      <w:tabs>
        <w:tab w:val="center" w:pos="4536"/>
        <w:tab w:val="right" w:pos="9072"/>
      </w:tabs>
      <w:spacing w:after="0" w:line="240" w:lineRule="auto"/>
    </w:pPr>
    <w:rPr>
      <w:rFonts w:eastAsiaTheme="minorHAnsi" w:cstheme="minorBidi"/>
      <w:lang w:eastAsia="en-US"/>
    </w:rPr>
  </w:style>
  <w:style w:type="character" w:customStyle="1" w:styleId="SidhuvudChar">
    <w:name w:val="Sidhuvud Char"/>
    <w:basedOn w:val="Standardstycketeckensnitt"/>
    <w:link w:val="Sidhuvud"/>
    <w:uiPriority w:val="99"/>
    <w:rsid w:val="005D245D"/>
  </w:style>
  <w:style w:type="paragraph" w:styleId="Sidfot">
    <w:name w:val="footer"/>
    <w:basedOn w:val="Normal"/>
    <w:link w:val="SidfotChar"/>
    <w:uiPriority w:val="99"/>
    <w:unhideWhenUsed/>
    <w:rsid w:val="005D245D"/>
    <w:pPr>
      <w:tabs>
        <w:tab w:val="center" w:pos="4536"/>
        <w:tab w:val="right" w:pos="9072"/>
      </w:tabs>
      <w:spacing w:after="0" w:line="240" w:lineRule="auto"/>
    </w:pPr>
    <w:rPr>
      <w:rFonts w:eastAsiaTheme="minorHAnsi" w:cstheme="minorBidi"/>
      <w:lang w:eastAsia="en-US"/>
    </w:rPr>
  </w:style>
  <w:style w:type="character" w:customStyle="1" w:styleId="SidfotChar">
    <w:name w:val="Sidfot Char"/>
    <w:basedOn w:val="Standardstycketeckensnitt"/>
    <w:link w:val="Sidfot"/>
    <w:uiPriority w:val="99"/>
    <w:rsid w:val="005D245D"/>
  </w:style>
  <w:style w:type="paragraph" w:styleId="Ballongtext">
    <w:name w:val="Balloon Text"/>
    <w:basedOn w:val="Normal"/>
    <w:link w:val="BallongtextChar"/>
    <w:uiPriority w:val="99"/>
    <w:semiHidden/>
    <w:unhideWhenUsed/>
    <w:rsid w:val="005D245D"/>
    <w:pPr>
      <w:spacing w:after="0" w:line="240" w:lineRule="auto"/>
    </w:pPr>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5D245D"/>
    <w:rPr>
      <w:rFonts w:ascii="Tahoma" w:hAnsi="Tahoma" w:cs="Tahoma"/>
      <w:sz w:val="16"/>
      <w:szCs w:val="16"/>
    </w:rPr>
  </w:style>
  <w:style w:type="character" w:customStyle="1" w:styleId="Rubrik2Char">
    <w:name w:val="Rubrik 2 Char"/>
    <w:basedOn w:val="Standardstycketeckensnitt"/>
    <w:link w:val="Rubrik2"/>
    <w:uiPriority w:val="9"/>
    <w:rsid w:val="005D245D"/>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5D245D"/>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5D245D"/>
    <w:rPr>
      <w:rFonts w:asciiTheme="majorHAnsi" w:eastAsiaTheme="majorEastAsia" w:hAnsiTheme="majorHAnsi" w:cstheme="majorBidi"/>
      <w:b/>
      <w:bCs/>
      <w:i/>
      <w:iCs/>
      <w:color w:val="4F81BD" w:themeColor="accent1"/>
    </w:rPr>
  </w:style>
  <w:style w:type="character" w:customStyle="1" w:styleId="Rubrik1Char">
    <w:name w:val="Rubrik 1 Char"/>
    <w:basedOn w:val="Standardstycketeckensnitt"/>
    <w:link w:val="Rubrik1"/>
    <w:uiPriority w:val="9"/>
    <w:rsid w:val="005D245D"/>
    <w:rPr>
      <w:rFonts w:asciiTheme="majorHAnsi" w:eastAsiaTheme="majorEastAsia" w:hAnsiTheme="majorHAnsi" w:cstheme="majorBidi"/>
      <w:b/>
      <w:bCs/>
      <w:color w:val="365F91" w:themeColor="accent1" w:themeShade="BF"/>
      <w:sz w:val="28"/>
      <w:szCs w:val="28"/>
    </w:rPr>
  </w:style>
  <w:style w:type="paragraph" w:styleId="Ingetavstnd">
    <w:name w:val="No Spacing"/>
    <w:link w:val="IngetavstndChar"/>
    <w:uiPriority w:val="1"/>
    <w:qFormat/>
    <w:rsid w:val="005D245D"/>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5D245D"/>
    <w:rPr>
      <w:rFonts w:eastAsiaTheme="minorEastAsia"/>
      <w:lang w:eastAsia="sv-SE"/>
    </w:rPr>
  </w:style>
  <w:style w:type="character" w:customStyle="1" w:styleId="Rubrik5Char">
    <w:name w:val="Rubrik 5 Char"/>
    <w:basedOn w:val="Standardstycketeckensnitt"/>
    <w:link w:val="Rubrik5"/>
    <w:uiPriority w:val="9"/>
    <w:rsid w:val="008A22C1"/>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rsid w:val="008A22C1"/>
    <w:rPr>
      <w:rFonts w:asciiTheme="majorHAnsi" w:eastAsiaTheme="majorEastAsia" w:hAnsiTheme="majorHAnsi" w:cstheme="majorBidi"/>
      <w:i/>
      <w:iCs/>
      <w:color w:val="243F60" w:themeColor="accent1" w:themeShade="7F"/>
    </w:rPr>
  </w:style>
  <w:style w:type="character" w:styleId="Hyperlnk">
    <w:name w:val="Hyperlink"/>
    <w:basedOn w:val="Standardstycketeckensnitt"/>
    <w:uiPriority w:val="99"/>
    <w:unhideWhenUsed/>
    <w:rsid w:val="009D748B"/>
    <w:rPr>
      <w:color w:val="0000FF" w:themeColor="hyperlink"/>
      <w:u w:val="single"/>
    </w:rPr>
  </w:style>
  <w:style w:type="table" w:styleId="Tabellrutnt">
    <w:name w:val="Table Grid"/>
    <w:basedOn w:val="Normaltabell"/>
    <w:uiPriority w:val="59"/>
    <w:rsid w:val="00AC1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rsid w:val="00C31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24065">
      <w:bodyDiv w:val="1"/>
      <w:marLeft w:val="0"/>
      <w:marRight w:val="0"/>
      <w:marTop w:val="0"/>
      <w:marBottom w:val="0"/>
      <w:divBdr>
        <w:top w:val="none" w:sz="0" w:space="0" w:color="auto"/>
        <w:left w:val="none" w:sz="0" w:space="0" w:color="auto"/>
        <w:bottom w:val="none" w:sz="0" w:space="0" w:color="auto"/>
        <w:right w:val="none" w:sz="0" w:space="0" w:color="auto"/>
      </w:divBdr>
    </w:div>
    <w:div w:id="256600225">
      <w:bodyDiv w:val="1"/>
      <w:marLeft w:val="0"/>
      <w:marRight w:val="0"/>
      <w:marTop w:val="0"/>
      <w:marBottom w:val="0"/>
      <w:divBdr>
        <w:top w:val="none" w:sz="0" w:space="0" w:color="auto"/>
        <w:left w:val="none" w:sz="0" w:space="0" w:color="auto"/>
        <w:bottom w:val="none" w:sz="0" w:space="0" w:color="auto"/>
        <w:right w:val="none" w:sz="0" w:space="0" w:color="auto"/>
      </w:divBdr>
    </w:div>
    <w:div w:id="409155370">
      <w:bodyDiv w:val="1"/>
      <w:marLeft w:val="0"/>
      <w:marRight w:val="0"/>
      <w:marTop w:val="0"/>
      <w:marBottom w:val="0"/>
      <w:divBdr>
        <w:top w:val="none" w:sz="0" w:space="0" w:color="auto"/>
        <w:left w:val="none" w:sz="0" w:space="0" w:color="auto"/>
        <w:bottom w:val="none" w:sz="0" w:space="0" w:color="auto"/>
        <w:right w:val="none" w:sz="0" w:space="0" w:color="auto"/>
      </w:divBdr>
    </w:div>
    <w:div w:id="1063718168">
      <w:bodyDiv w:val="1"/>
      <w:marLeft w:val="0"/>
      <w:marRight w:val="0"/>
      <w:marTop w:val="0"/>
      <w:marBottom w:val="0"/>
      <w:divBdr>
        <w:top w:val="none" w:sz="0" w:space="0" w:color="auto"/>
        <w:left w:val="none" w:sz="0" w:space="0" w:color="auto"/>
        <w:bottom w:val="none" w:sz="0" w:space="0" w:color="auto"/>
        <w:right w:val="none" w:sz="0" w:space="0" w:color="auto"/>
      </w:divBdr>
    </w:div>
    <w:div w:id="1384401542">
      <w:bodyDiv w:val="1"/>
      <w:marLeft w:val="0"/>
      <w:marRight w:val="0"/>
      <w:marTop w:val="0"/>
      <w:marBottom w:val="0"/>
      <w:divBdr>
        <w:top w:val="none" w:sz="0" w:space="0" w:color="auto"/>
        <w:left w:val="none" w:sz="0" w:space="0" w:color="auto"/>
        <w:bottom w:val="none" w:sz="0" w:space="0" w:color="auto"/>
        <w:right w:val="none" w:sz="0" w:space="0" w:color="auto"/>
      </w:divBdr>
      <w:divsChild>
        <w:div w:id="362097242">
          <w:marLeft w:val="0"/>
          <w:marRight w:val="0"/>
          <w:marTop w:val="0"/>
          <w:marBottom w:val="0"/>
          <w:divBdr>
            <w:top w:val="none" w:sz="0" w:space="0" w:color="auto"/>
            <w:left w:val="none" w:sz="0" w:space="0" w:color="auto"/>
            <w:bottom w:val="none" w:sz="0" w:space="0" w:color="auto"/>
            <w:right w:val="none" w:sz="0" w:space="0" w:color="auto"/>
          </w:divBdr>
          <w:divsChild>
            <w:div w:id="567225775">
              <w:marLeft w:val="0"/>
              <w:marRight w:val="0"/>
              <w:marTop w:val="0"/>
              <w:marBottom w:val="0"/>
              <w:divBdr>
                <w:top w:val="none" w:sz="0" w:space="0" w:color="auto"/>
                <w:left w:val="none" w:sz="0" w:space="0" w:color="auto"/>
                <w:bottom w:val="none" w:sz="0" w:space="0" w:color="auto"/>
                <w:right w:val="none" w:sz="0" w:space="0" w:color="auto"/>
              </w:divBdr>
              <w:divsChild>
                <w:div w:id="62602702">
                  <w:marLeft w:val="0"/>
                  <w:marRight w:val="0"/>
                  <w:marTop w:val="0"/>
                  <w:marBottom w:val="0"/>
                  <w:divBdr>
                    <w:top w:val="none" w:sz="0" w:space="0" w:color="auto"/>
                    <w:left w:val="none" w:sz="0" w:space="0" w:color="auto"/>
                    <w:bottom w:val="none" w:sz="0" w:space="0" w:color="auto"/>
                    <w:right w:val="none" w:sz="0" w:space="0" w:color="auto"/>
                  </w:divBdr>
                  <w:divsChild>
                    <w:div w:id="1365600136">
                      <w:marLeft w:val="0"/>
                      <w:marRight w:val="0"/>
                      <w:marTop w:val="0"/>
                      <w:marBottom w:val="0"/>
                      <w:divBdr>
                        <w:top w:val="none" w:sz="0" w:space="0" w:color="auto"/>
                        <w:left w:val="none" w:sz="0" w:space="0" w:color="auto"/>
                        <w:bottom w:val="none" w:sz="0" w:space="0" w:color="auto"/>
                        <w:right w:val="none" w:sz="0" w:space="0" w:color="auto"/>
                      </w:divBdr>
                      <w:divsChild>
                        <w:div w:id="1560483056">
                          <w:marLeft w:val="0"/>
                          <w:marRight w:val="0"/>
                          <w:marTop w:val="0"/>
                          <w:marBottom w:val="0"/>
                          <w:divBdr>
                            <w:top w:val="none" w:sz="0" w:space="0" w:color="auto"/>
                            <w:left w:val="none" w:sz="0" w:space="0" w:color="auto"/>
                            <w:bottom w:val="none" w:sz="0" w:space="0" w:color="auto"/>
                            <w:right w:val="none" w:sz="0" w:space="0" w:color="auto"/>
                          </w:divBdr>
                          <w:divsChild>
                            <w:div w:id="480077737">
                              <w:marLeft w:val="0"/>
                              <w:marRight w:val="0"/>
                              <w:marTop w:val="0"/>
                              <w:marBottom w:val="0"/>
                              <w:divBdr>
                                <w:top w:val="none" w:sz="0" w:space="0" w:color="auto"/>
                                <w:left w:val="none" w:sz="0" w:space="0" w:color="auto"/>
                                <w:bottom w:val="none" w:sz="0" w:space="0" w:color="auto"/>
                                <w:right w:val="none" w:sz="0" w:space="0" w:color="auto"/>
                              </w:divBdr>
                              <w:divsChild>
                                <w:div w:id="150605335">
                                  <w:marLeft w:val="0"/>
                                  <w:marRight w:val="0"/>
                                  <w:marTop w:val="0"/>
                                  <w:marBottom w:val="0"/>
                                  <w:divBdr>
                                    <w:top w:val="none" w:sz="0" w:space="0" w:color="auto"/>
                                    <w:left w:val="none" w:sz="0" w:space="0" w:color="auto"/>
                                    <w:bottom w:val="none" w:sz="0" w:space="0" w:color="auto"/>
                                    <w:right w:val="none" w:sz="0" w:space="0" w:color="auto"/>
                                  </w:divBdr>
                                  <w:divsChild>
                                    <w:div w:id="720710889">
                                      <w:marLeft w:val="0"/>
                                      <w:marRight w:val="0"/>
                                      <w:marTop w:val="0"/>
                                      <w:marBottom w:val="0"/>
                                      <w:divBdr>
                                        <w:top w:val="none" w:sz="0" w:space="0" w:color="auto"/>
                                        <w:left w:val="none" w:sz="0" w:space="0" w:color="auto"/>
                                        <w:bottom w:val="none" w:sz="0" w:space="0" w:color="auto"/>
                                        <w:right w:val="none" w:sz="0" w:space="0" w:color="auto"/>
                                      </w:divBdr>
                                      <w:divsChild>
                                        <w:div w:id="463698009">
                                          <w:marLeft w:val="0"/>
                                          <w:marRight w:val="0"/>
                                          <w:marTop w:val="0"/>
                                          <w:marBottom w:val="0"/>
                                          <w:divBdr>
                                            <w:top w:val="none" w:sz="0" w:space="0" w:color="auto"/>
                                            <w:left w:val="none" w:sz="0" w:space="0" w:color="auto"/>
                                            <w:bottom w:val="none" w:sz="0" w:space="0" w:color="auto"/>
                                            <w:right w:val="none" w:sz="0" w:space="0" w:color="auto"/>
                                          </w:divBdr>
                                          <w:divsChild>
                                            <w:div w:id="78915874">
                                              <w:marLeft w:val="0"/>
                                              <w:marRight w:val="0"/>
                                              <w:marTop w:val="0"/>
                                              <w:marBottom w:val="0"/>
                                              <w:divBdr>
                                                <w:top w:val="none" w:sz="0" w:space="0" w:color="auto"/>
                                                <w:left w:val="none" w:sz="0" w:space="0" w:color="auto"/>
                                                <w:bottom w:val="none" w:sz="0" w:space="0" w:color="auto"/>
                                                <w:right w:val="none" w:sz="0" w:space="0" w:color="auto"/>
                                              </w:divBdr>
                                              <w:divsChild>
                                                <w:div w:id="1328366510">
                                                  <w:marLeft w:val="0"/>
                                                  <w:marRight w:val="0"/>
                                                  <w:marTop w:val="0"/>
                                                  <w:marBottom w:val="0"/>
                                                  <w:divBdr>
                                                    <w:top w:val="none" w:sz="0" w:space="0" w:color="auto"/>
                                                    <w:left w:val="none" w:sz="0" w:space="0" w:color="auto"/>
                                                    <w:bottom w:val="none" w:sz="0" w:space="0" w:color="auto"/>
                                                    <w:right w:val="none" w:sz="0" w:space="0" w:color="auto"/>
                                                  </w:divBdr>
                                                  <w:divsChild>
                                                    <w:div w:id="1445078644">
                                                      <w:marLeft w:val="0"/>
                                                      <w:marRight w:val="0"/>
                                                      <w:marTop w:val="0"/>
                                                      <w:marBottom w:val="0"/>
                                                      <w:divBdr>
                                                        <w:top w:val="none" w:sz="0" w:space="0" w:color="auto"/>
                                                        <w:left w:val="none" w:sz="0" w:space="0" w:color="auto"/>
                                                        <w:bottom w:val="none" w:sz="0" w:space="0" w:color="auto"/>
                                                        <w:right w:val="none" w:sz="0" w:space="0" w:color="auto"/>
                                                      </w:divBdr>
                                                      <w:divsChild>
                                                        <w:div w:id="753283761">
                                                          <w:marLeft w:val="0"/>
                                                          <w:marRight w:val="0"/>
                                                          <w:marTop w:val="0"/>
                                                          <w:marBottom w:val="0"/>
                                                          <w:divBdr>
                                                            <w:top w:val="none" w:sz="0" w:space="0" w:color="auto"/>
                                                            <w:left w:val="none" w:sz="0" w:space="0" w:color="auto"/>
                                                            <w:bottom w:val="none" w:sz="0" w:space="0" w:color="auto"/>
                                                            <w:right w:val="none" w:sz="0" w:space="0" w:color="auto"/>
                                                          </w:divBdr>
                                                          <w:divsChild>
                                                            <w:div w:id="921260259">
                                                              <w:marLeft w:val="0"/>
                                                              <w:marRight w:val="0"/>
                                                              <w:marTop w:val="0"/>
                                                              <w:marBottom w:val="0"/>
                                                              <w:divBdr>
                                                                <w:top w:val="none" w:sz="0" w:space="0" w:color="auto"/>
                                                                <w:left w:val="none" w:sz="0" w:space="0" w:color="auto"/>
                                                                <w:bottom w:val="none" w:sz="0" w:space="0" w:color="auto"/>
                                                                <w:right w:val="none" w:sz="0" w:space="0" w:color="auto"/>
                                                              </w:divBdr>
                                                              <w:divsChild>
                                                                <w:div w:id="1443694010">
                                                                  <w:marLeft w:val="0"/>
                                                                  <w:marRight w:val="0"/>
                                                                  <w:marTop w:val="0"/>
                                                                  <w:marBottom w:val="0"/>
                                                                  <w:divBdr>
                                                                    <w:top w:val="none" w:sz="0" w:space="0" w:color="auto"/>
                                                                    <w:left w:val="none" w:sz="0" w:space="0" w:color="auto"/>
                                                                    <w:bottom w:val="none" w:sz="0" w:space="0" w:color="auto"/>
                                                                    <w:right w:val="none" w:sz="0" w:space="0" w:color="auto"/>
                                                                  </w:divBdr>
                                                                  <w:divsChild>
                                                                    <w:div w:id="2027557043">
                                                                      <w:marLeft w:val="0"/>
                                                                      <w:marRight w:val="0"/>
                                                                      <w:marTop w:val="0"/>
                                                                      <w:marBottom w:val="0"/>
                                                                      <w:divBdr>
                                                                        <w:top w:val="none" w:sz="0" w:space="0" w:color="auto"/>
                                                                        <w:left w:val="none" w:sz="0" w:space="0" w:color="auto"/>
                                                                        <w:bottom w:val="none" w:sz="0" w:space="0" w:color="auto"/>
                                                                        <w:right w:val="none" w:sz="0" w:space="0" w:color="auto"/>
                                                                      </w:divBdr>
                                                                      <w:divsChild>
                                                                        <w:div w:id="1323001276">
                                                                          <w:marLeft w:val="0"/>
                                                                          <w:marRight w:val="0"/>
                                                                          <w:marTop w:val="0"/>
                                                                          <w:marBottom w:val="0"/>
                                                                          <w:divBdr>
                                                                            <w:top w:val="none" w:sz="0" w:space="0" w:color="auto"/>
                                                                            <w:left w:val="none" w:sz="0" w:space="0" w:color="auto"/>
                                                                            <w:bottom w:val="none" w:sz="0" w:space="0" w:color="auto"/>
                                                                            <w:right w:val="none" w:sz="0" w:space="0" w:color="auto"/>
                                                                          </w:divBdr>
                                                                          <w:divsChild>
                                                                            <w:div w:id="1455444933">
                                                                              <w:marLeft w:val="0"/>
                                                                              <w:marRight w:val="0"/>
                                                                              <w:marTop w:val="0"/>
                                                                              <w:marBottom w:val="0"/>
                                                                              <w:divBdr>
                                                                                <w:top w:val="none" w:sz="0" w:space="0" w:color="auto"/>
                                                                                <w:left w:val="none" w:sz="0" w:space="0" w:color="auto"/>
                                                                                <w:bottom w:val="none" w:sz="0" w:space="0" w:color="auto"/>
                                                                                <w:right w:val="none" w:sz="0" w:space="0" w:color="auto"/>
                                                                              </w:divBdr>
                                                                              <w:divsChild>
                                                                                <w:div w:id="1254894487">
                                                                                  <w:marLeft w:val="0"/>
                                                                                  <w:marRight w:val="0"/>
                                                                                  <w:marTop w:val="0"/>
                                                                                  <w:marBottom w:val="0"/>
                                                                                  <w:divBdr>
                                                                                    <w:top w:val="none" w:sz="0" w:space="0" w:color="auto"/>
                                                                                    <w:left w:val="none" w:sz="0" w:space="0" w:color="auto"/>
                                                                                    <w:bottom w:val="none" w:sz="0" w:space="0" w:color="auto"/>
                                                                                    <w:right w:val="none" w:sz="0" w:space="0" w:color="auto"/>
                                                                                  </w:divBdr>
                                                                                  <w:divsChild>
                                                                                    <w:div w:id="1883638276">
                                                                                      <w:marLeft w:val="0"/>
                                                                                      <w:marRight w:val="0"/>
                                                                                      <w:marTop w:val="0"/>
                                                                                      <w:marBottom w:val="0"/>
                                                                                      <w:divBdr>
                                                                                        <w:top w:val="none" w:sz="0" w:space="0" w:color="auto"/>
                                                                                        <w:left w:val="none" w:sz="0" w:space="0" w:color="auto"/>
                                                                                        <w:bottom w:val="none" w:sz="0" w:space="0" w:color="auto"/>
                                                                                        <w:right w:val="none" w:sz="0" w:space="0" w:color="auto"/>
                                                                                      </w:divBdr>
                                                                                      <w:divsChild>
                                                                                        <w:div w:id="676078554">
                                                                                          <w:marLeft w:val="0"/>
                                                                                          <w:marRight w:val="0"/>
                                                                                          <w:marTop w:val="0"/>
                                                                                          <w:marBottom w:val="0"/>
                                                                                          <w:divBdr>
                                                                                            <w:top w:val="none" w:sz="0" w:space="0" w:color="auto"/>
                                                                                            <w:left w:val="none" w:sz="0" w:space="0" w:color="auto"/>
                                                                                            <w:bottom w:val="none" w:sz="0" w:space="0" w:color="auto"/>
                                                                                            <w:right w:val="none" w:sz="0" w:space="0" w:color="auto"/>
                                                                                          </w:divBdr>
                                                                                          <w:divsChild>
                                                                                            <w:div w:id="485632064">
                                                                                              <w:marLeft w:val="0"/>
                                                                                              <w:marRight w:val="0"/>
                                                                                              <w:marTop w:val="0"/>
                                                                                              <w:marBottom w:val="0"/>
                                                                                              <w:divBdr>
                                                                                                <w:top w:val="none" w:sz="0" w:space="0" w:color="auto"/>
                                                                                                <w:left w:val="none" w:sz="0" w:space="0" w:color="auto"/>
                                                                                                <w:bottom w:val="none" w:sz="0" w:space="0" w:color="auto"/>
                                                                                                <w:right w:val="none" w:sz="0" w:space="0" w:color="auto"/>
                                                                                              </w:divBdr>
                                                                                              <w:divsChild>
                                                                                                <w:div w:id="2019111850">
                                                                                                  <w:marLeft w:val="0"/>
                                                                                                  <w:marRight w:val="0"/>
                                                                                                  <w:marTop w:val="0"/>
                                                                                                  <w:marBottom w:val="0"/>
                                                                                                  <w:divBdr>
                                                                                                    <w:top w:val="none" w:sz="0" w:space="0" w:color="auto"/>
                                                                                                    <w:left w:val="none" w:sz="0" w:space="0" w:color="auto"/>
                                                                                                    <w:bottom w:val="none" w:sz="0" w:space="0" w:color="auto"/>
                                                                                                    <w:right w:val="none" w:sz="0" w:space="0" w:color="auto"/>
                                                                                                  </w:divBdr>
                                                                                                  <w:divsChild>
                                                                                                    <w:div w:id="2135710599">
                                                                                                      <w:marLeft w:val="0"/>
                                                                                                      <w:marRight w:val="0"/>
                                                                                                      <w:marTop w:val="0"/>
                                                                                                      <w:marBottom w:val="0"/>
                                                                                                      <w:divBdr>
                                                                                                        <w:top w:val="none" w:sz="0" w:space="0" w:color="auto"/>
                                                                                                        <w:left w:val="none" w:sz="0" w:space="0" w:color="auto"/>
                                                                                                        <w:bottom w:val="none" w:sz="0" w:space="0" w:color="auto"/>
                                                                                                        <w:right w:val="none" w:sz="0" w:space="0" w:color="auto"/>
                                                                                                      </w:divBdr>
                                                                                                      <w:divsChild>
                                                                                                        <w:div w:id="1300650257">
                                                                                                          <w:marLeft w:val="0"/>
                                                                                                          <w:marRight w:val="0"/>
                                                                                                          <w:marTop w:val="0"/>
                                                                                                          <w:marBottom w:val="0"/>
                                                                                                          <w:divBdr>
                                                                                                            <w:top w:val="none" w:sz="0" w:space="0" w:color="auto"/>
                                                                                                            <w:left w:val="none" w:sz="0" w:space="0" w:color="auto"/>
                                                                                                            <w:bottom w:val="none" w:sz="0" w:space="0" w:color="auto"/>
                                                                                                            <w:right w:val="none" w:sz="0" w:space="0" w:color="auto"/>
                                                                                                          </w:divBdr>
                                                                                                          <w:divsChild>
                                                                                                            <w:div w:id="153104172">
                                                                                                              <w:marLeft w:val="0"/>
                                                                                                              <w:marRight w:val="0"/>
                                                                                                              <w:marTop w:val="0"/>
                                                                                                              <w:marBottom w:val="0"/>
                                                                                                              <w:divBdr>
                                                                                                                <w:top w:val="none" w:sz="0" w:space="0" w:color="auto"/>
                                                                                                                <w:left w:val="none" w:sz="0" w:space="0" w:color="auto"/>
                                                                                                                <w:bottom w:val="none" w:sz="0" w:space="0" w:color="auto"/>
                                                                                                                <w:right w:val="none" w:sz="0" w:space="0" w:color="auto"/>
                                                                                                              </w:divBdr>
                                                                                                              <w:divsChild>
                                                                                                                <w:div w:id="1730686379">
                                                                                                                  <w:marLeft w:val="0"/>
                                                                                                                  <w:marRight w:val="0"/>
                                                                                                                  <w:marTop w:val="0"/>
                                                                                                                  <w:marBottom w:val="0"/>
                                                                                                                  <w:divBdr>
                                                                                                                    <w:top w:val="none" w:sz="0" w:space="0" w:color="auto"/>
                                                                                                                    <w:left w:val="none" w:sz="0" w:space="0" w:color="auto"/>
                                                                                                                    <w:bottom w:val="none" w:sz="0" w:space="0" w:color="auto"/>
                                                                                                                    <w:right w:val="none" w:sz="0" w:space="0" w:color="auto"/>
                                                                                                                  </w:divBdr>
                                                                                                                  <w:divsChild>
                                                                                                                    <w:div w:id="24330777">
                                                                                                                      <w:marLeft w:val="0"/>
                                                                                                                      <w:marRight w:val="0"/>
                                                                                                                      <w:marTop w:val="0"/>
                                                                                                                      <w:marBottom w:val="0"/>
                                                                                                                      <w:divBdr>
                                                                                                                        <w:top w:val="none" w:sz="0" w:space="0" w:color="auto"/>
                                                                                                                        <w:left w:val="none" w:sz="0" w:space="0" w:color="auto"/>
                                                                                                                        <w:bottom w:val="none" w:sz="0" w:space="0" w:color="auto"/>
                                                                                                                        <w:right w:val="none" w:sz="0" w:space="0" w:color="auto"/>
                                                                                                                      </w:divBdr>
                                                                                                                      <w:divsChild>
                                                                                                                        <w:div w:id="1647777116">
                                                                                                                          <w:marLeft w:val="0"/>
                                                                                                                          <w:marRight w:val="0"/>
                                                                                                                          <w:marTop w:val="0"/>
                                                                                                                          <w:marBottom w:val="0"/>
                                                                                                                          <w:divBdr>
                                                                                                                            <w:top w:val="none" w:sz="0" w:space="0" w:color="auto"/>
                                                                                                                            <w:left w:val="none" w:sz="0" w:space="0" w:color="auto"/>
                                                                                                                            <w:bottom w:val="none" w:sz="0" w:space="0" w:color="auto"/>
                                                                                                                            <w:right w:val="none" w:sz="0" w:space="0" w:color="auto"/>
                                                                                                                          </w:divBdr>
                                                                                                                          <w:divsChild>
                                                                                                                            <w:div w:id="1882014564">
                                                                                                                              <w:marLeft w:val="0"/>
                                                                                                                              <w:marRight w:val="0"/>
                                                                                                                              <w:marTop w:val="0"/>
                                                                                                                              <w:marBottom w:val="0"/>
                                                                                                                              <w:divBdr>
                                                                                                                                <w:top w:val="none" w:sz="0" w:space="0" w:color="auto"/>
                                                                                                                                <w:left w:val="none" w:sz="0" w:space="0" w:color="auto"/>
                                                                                                                                <w:bottom w:val="none" w:sz="0" w:space="0" w:color="auto"/>
                                                                                                                                <w:right w:val="none" w:sz="0" w:space="0" w:color="auto"/>
                                                                                                                              </w:divBdr>
                                                                                                                            </w:div>
                                                                                                                            <w:div w:id="1732535314">
                                                                                                                              <w:marLeft w:val="0"/>
                                                                                                                              <w:marRight w:val="0"/>
                                                                                                                              <w:marTop w:val="0"/>
                                                                                                                              <w:marBottom w:val="0"/>
                                                                                                                              <w:divBdr>
                                                                                                                                <w:top w:val="none" w:sz="0" w:space="0" w:color="auto"/>
                                                                                                                                <w:left w:val="none" w:sz="0" w:space="0" w:color="auto"/>
                                                                                                                                <w:bottom w:val="none" w:sz="0" w:space="0" w:color="auto"/>
                                                                                                                                <w:right w:val="none" w:sz="0" w:space="0" w:color="auto"/>
                                                                                                                              </w:divBdr>
                                                                                                                            </w:div>
                                                                                                                            <w:div w:id="635263795">
                                                                                                                              <w:marLeft w:val="0"/>
                                                                                                                              <w:marRight w:val="0"/>
                                                                                                                              <w:marTop w:val="0"/>
                                                                                                                              <w:marBottom w:val="0"/>
                                                                                                                              <w:divBdr>
                                                                                                                                <w:top w:val="none" w:sz="0" w:space="0" w:color="auto"/>
                                                                                                                                <w:left w:val="none" w:sz="0" w:space="0" w:color="auto"/>
                                                                                                                                <w:bottom w:val="none" w:sz="0" w:space="0" w:color="auto"/>
                                                                                                                                <w:right w:val="none" w:sz="0" w:space="0" w:color="auto"/>
                                                                                                                              </w:divBdr>
                                                                                                                            </w:div>
                                                                                                                            <w:div w:id="1592158626">
                                                                                                                              <w:marLeft w:val="0"/>
                                                                                                                              <w:marRight w:val="0"/>
                                                                                                                              <w:marTop w:val="0"/>
                                                                                                                              <w:marBottom w:val="0"/>
                                                                                                                              <w:divBdr>
                                                                                                                                <w:top w:val="none" w:sz="0" w:space="0" w:color="auto"/>
                                                                                                                                <w:left w:val="none" w:sz="0" w:space="0" w:color="auto"/>
                                                                                                                                <w:bottom w:val="none" w:sz="0" w:space="0" w:color="auto"/>
                                                                                                                                <w:right w:val="none" w:sz="0" w:space="0" w:color="auto"/>
                                                                                                                              </w:divBdr>
                                                                                                                            </w:div>
                                                                                                                            <w:div w:id="243614454">
                                                                                                                              <w:marLeft w:val="0"/>
                                                                                                                              <w:marRight w:val="0"/>
                                                                                                                              <w:marTop w:val="0"/>
                                                                                                                              <w:marBottom w:val="0"/>
                                                                                                                              <w:divBdr>
                                                                                                                                <w:top w:val="none" w:sz="0" w:space="0" w:color="auto"/>
                                                                                                                                <w:left w:val="none" w:sz="0" w:space="0" w:color="auto"/>
                                                                                                                                <w:bottom w:val="none" w:sz="0" w:space="0" w:color="auto"/>
                                                                                                                                <w:right w:val="none" w:sz="0" w:space="0" w:color="auto"/>
                                                                                                                              </w:divBdr>
                                                                                                                            </w:div>
                                                                                                                            <w:div w:id="1964998288">
                                                                                                                              <w:marLeft w:val="0"/>
                                                                                                                              <w:marRight w:val="0"/>
                                                                                                                              <w:marTop w:val="0"/>
                                                                                                                              <w:marBottom w:val="0"/>
                                                                                                                              <w:divBdr>
                                                                                                                                <w:top w:val="none" w:sz="0" w:space="0" w:color="auto"/>
                                                                                                                                <w:left w:val="none" w:sz="0" w:space="0" w:color="auto"/>
                                                                                                                                <w:bottom w:val="none" w:sz="0" w:space="0" w:color="auto"/>
                                                                                                                                <w:right w:val="none" w:sz="0" w:space="0" w:color="auto"/>
                                                                                                                              </w:divBdr>
                                                                                                                            </w:div>
                                                                                                                            <w:div w:id="444733934">
                                                                                                                              <w:marLeft w:val="0"/>
                                                                                                                              <w:marRight w:val="0"/>
                                                                                                                              <w:marTop w:val="0"/>
                                                                                                                              <w:marBottom w:val="0"/>
                                                                                                                              <w:divBdr>
                                                                                                                                <w:top w:val="none" w:sz="0" w:space="0" w:color="auto"/>
                                                                                                                                <w:left w:val="none" w:sz="0" w:space="0" w:color="auto"/>
                                                                                                                                <w:bottom w:val="none" w:sz="0" w:space="0" w:color="auto"/>
                                                                                                                                <w:right w:val="none" w:sz="0" w:space="0" w:color="auto"/>
                                                                                                                              </w:divBdr>
                                                                                                                            </w:div>
                                                                                                                            <w:div w:id="1247885507">
                                                                                                                              <w:marLeft w:val="0"/>
                                                                                                                              <w:marRight w:val="0"/>
                                                                                                                              <w:marTop w:val="0"/>
                                                                                                                              <w:marBottom w:val="0"/>
                                                                                                                              <w:divBdr>
                                                                                                                                <w:top w:val="none" w:sz="0" w:space="0" w:color="auto"/>
                                                                                                                                <w:left w:val="none" w:sz="0" w:space="0" w:color="auto"/>
                                                                                                                                <w:bottom w:val="none" w:sz="0" w:space="0" w:color="auto"/>
                                                                                                                                <w:right w:val="none" w:sz="0" w:space="0" w:color="auto"/>
                                                                                                                              </w:divBdr>
                                                                                                                            </w:div>
                                                                                                                            <w:div w:id="786385702">
                                                                                                                              <w:marLeft w:val="0"/>
                                                                                                                              <w:marRight w:val="0"/>
                                                                                                                              <w:marTop w:val="0"/>
                                                                                                                              <w:marBottom w:val="0"/>
                                                                                                                              <w:divBdr>
                                                                                                                                <w:top w:val="none" w:sz="0" w:space="0" w:color="auto"/>
                                                                                                                                <w:left w:val="none" w:sz="0" w:space="0" w:color="auto"/>
                                                                                                                                <w:bottom w:val="none" w:sz="0" w:space="0" w:color="auto"/>
                                                                                                                                <w:right w:val="none" w:sz="0" w:space="0" w:color="auto"/>
                                                                                                                              </w:divBdr>
                                                                                                                            </w:div>
                                                                                                                            <w:div w:id="279148804">
                                                                                                                              <w:marLeft w:val="0"/>
                                                                                                                              <w:marRight w:val="0"/>
                                                                                                                              <w:marTop w:val="0"/>
                                                                                                                              <w:marBottom w:val="0"/>
                                                                                                                              <w:divBdr>
                                                                                                                                <w:top w:val="none" w:sz="0" w:space="0" w:color="auto"/>
                                                                                                                                <w:left w:val="none" w:sz="0" w:space="0" w:color="auto"/>
                                                                                                                                <w:bottom w:val="none" w:sz="0" w:space="0" w:color="auto"/>
                                                                                                                                <w:right w:val="none" w:sz="0" w:space="0" w:color="auto"/>
                                                                                                                              </w:divBdr>
                                                                                                                            </w:div>
                                                                                                                            <w:div w:id="951209256">
                                                                                                                              <w:marLeft w:val="0"/>
                                                                                                                              <w:marRight w:val="0"/>
                                                                                                                              <w:marTop w:val="0"/>
                                                                                                                              <w:marBottom w:val="0"/>
                                                                                                                              <w:divBdr>
                                                                                                                                <w:top w:val="none" w:sz="0" w:space="0" w:color="auto"/>
                                                                                                                                <w:left w:val="none" w:sz="0" w:space="0" w:color="auto"/>
                                                                                                                                <w:bottom w:val="none" w:sz="0" w:space="0" w:color="auto"/>
                                                                                                                                <w:right w:val="none" w:sz="0" w:space="0" w:color="auto"/>
                                                                                                                              </w:divBdr>
                                                                                                                            </w:div>
                                                                                                                            <w:div w:id="181550423">
                                                                                                                              <w:marLeft w:val="0"/>
                                                                                                                              <w:marRight w:val="0"/>
                                                                                                                              <w:marTop w:val="0"/>
                                                                                                                              <w:marBottom w:val="0"/>
                                                                                                                              <w:divBdr>
                                                                                                                                <w:top w:val="none" w:sz="0" w:space="0" w:color="auto"/>
                                                                                                                                <w:left w:val="none" w:sz="0" w:space="0" w:color="auto"/>
                                                                                                                                <w:bottom w:val="none" w:sz="0" w:space="0" w:color="auto"/>
                                                                                                                                <w:right w:val="none" w:sz="0" w:space="0" w:color="auto"/>
                                                                                                                              </w:divBdr>
                                                                                                                            </w:div>
                                                                                                                            <w:div w:id="1419057181">
                                                                                                                              <w:marLeft w:val="0"/>
                                                                                                                              <w:marRight w:val="0"/>
                                                                                                                              <w:marTop w:val="0"/>
                                                                                                                              <w:marBottom w:val="0"/>
                                                                                                                              <w:divBdr>
                                                                                                                                <w:top w:val="none" w:sz="0" w:space="0" w:color="auto"/>
                                                                                                                                <w:left w:val="none" w:sz="0" w:space="0" w:color="auto"/>
                                                                                                                                <w:bottom w:val="none" w:sz="0" w:space="0" w:color="auto"/>
                                                                                                                                <w:right w:val="none" w:sz="0" w:space="0" w:color="auto"/>
                                                                                                                              </w:divBdr>
                                                                                                                            </w:div>
                                                                                                                            <w:div w:id="658193188">
                                                                                                                              <w:marLeft w:val="0"/>
                                                                                                                              <w:marRight w:val="0"/>
                                                                                                                              <w:marTop w:val="0"/>
                                                                                                                              <w:marBottom w:val="0"/>
                                                                                                                              <w:divBdr>
                                                                                                                                <w:top w:val="none" w:sz="0" w:space="0" w:color="auto"/>
                                                                                                                                <w:left w:val="none" w:sz="0" w:space="0" w:color="auto"/>
                                                                                                                                <w:bottom w:val="none" w:sz="0" w:space="0" w:color="auto"/>
                                                                                                                                <w:right w:val="none" w:sz="0" w:space="0" w:color="auto"/>
                                                                                                                              </w:divBdr>
                                                                                                                            </w:div>
                                                                                                                            <w:div w:id="1631669877">
                                                                                                                              <w:marLeft w:val="0"/>
                                                                                                                              <w:marRight w:val="0"/>
                                                                                                                              <w:marTop w:val="0"/>
                                                                                                                              <w:marBottom w:val="0"/>
                                                                                                                              <w:divBdr>
                                                                                                                                <w:top w:val="none" w:sz="0" w:space="0" w:color="auto"/>
                                                                                                                                <w:left w:val="none" w:sz="0" w:space="0" w:color="auto"/>
                                                                                                                                <w:bottom w:val="none" w:sz="0" w:space="0" w:color="auto"/>
                                                                                                                                <w:right w:val="none" w:sz="0" w:space="0" w:color="auto"/>
                                                                                                                              </w:divBdr>
                                                                                                                            </w:div>
                                                                                                                            <w:div w:id="160894996">
                                                                                                                              <w:marLeft w:val="0"/>
                                                                                                                              <w:marRight w:val="0"/>
                                                                                                                              <w:marTop w:val="0"/>
                                                                                                                              <w:marBottom w:val="0"/>
                                                                                                                              <w:divBdr>
                                                                                                                                <w:top w:val="none" w:sz="0" w:space="0" w:color="auto"/>
                                                                                                                                <w:left w:val="none" w:sz="0" w:space="0" w:color="auto"/>
                                                                                                                                <w:bottom w:val="none" w:sz="0" w:space="0" w:color="auto"/>
                                                                                                                                <w:right w:val="none" w:sz="0" w:space="0" w:color="auto"/>
                                                                                                                              </w:divBdr>
                                                                                                                            </w:div>
                                                                                                                            <w:div w:id="1844467881">
                                                                                                                              <w:marLeft w:val="0"/>
                                                                                                                              <w:marRight w:val="0"/>
                                                                                                                              <w:marTop w:val="0"/>
                                                                                                                              <w:marBottom w:val="0"/>
                                                                                                                              <w:divBdr>
                                                                                                                                <w:top w:val="none" w:sz="0" w:space="0" w:color="auto"/>
                                                                                                                                <w:left w:val="none" w:sz="0" w:space="0" w:color="auto"/>
                                                                                                                                <w:bottom w:val="none" w:sz="0" w:space="0" w:color="auto"/>
                                                                                                                                <w:right w:val="none" w:sz="0" w:space="0" w:color="auto"/>
                                                                                                                              </w:divBdr>
                                                                                                                            </w:div>
                                                                                                                            <w:div w:id="1523475951">
                                                                                                                              <w:marLeft w:val="0"/>
                                                                                                                              <w:marRight w:val="0"/>
                                                                                                                              <w:marTop w:val="0"/>
                                                                                                                              <w:marBottom w:val="0"/>
                                                                                                                              <w:divBdr>
                                                                                                                                <w:top w:val="none" w:sz="0" w:space="0" w:color="auto"/>
                                                                                                                                <w:left w:val="none" w:sz="0" w:space="0" w:color="auto"/>
                                                                                                                                <w:bottom w:val="none" w:sz="0" w:space="0" w:color="auto"/>
                                                                                                                                <w:right w:val="none" w:sz="0" w:space="0" w:color="auto"/>
                                                                                                                              </w:divBdr>
                                                                                                                            </w:div>
                                                                                                                            <w:div w:id="624308233">
                                                                                                                              <w:marLeft w:val="0"/>
                                                                                                                              <w:marRight w:val="0"/>
                                                                                                                              <w:marTop w:val="0"/>
                                                                                                                              <w:marBottom w:val="0"/>
                                                                                                                              <w:divBdr>
                                                                                                                                <w:top w:val="none" w:sz="0" w:space="0" w:color="auto"/>
                                                                                                                                <w:left w:val="none" w:sz="0" w:space="0" w:color="auto"/>
                                                                                                                                <w:bottom w:val="none" w:sz="0" w:space="0" w:color="auto"/>
                                                                                                                                <w:right w:val="none" w:sz="0" w:space="0" w:color="auto"/>
                                                                                                                              </w:divBdr>
                                                                                                                            </w:div>
                                                                                                                            <w:div w:id="1864786678">
                                                                                                                              <w:marLeft w:val="0"/>
                                                                                                                              <w:marRight w:val="0"/>
                                                                                                                              <w:marTop w:val="0"/>
                                                                                                                              <w:marBottom w:val="0"/>
                                                                                                                              <w:divBdr>
                                                                                                                                <w:top w:val="none" w:sz="0" w:space="0" w:color="auto"/>
                                                                                                                                <w:left w:val="none" w:sz="0" w:space="0" w:color="auto"/>
                                                                                                                                <w:bottom w:val="none" w:sz="0" w:space="0" w:color="auto"/>
                                                                                                                                <w:right w:val="none" w:sz="0" w:space="0" w:color="auto"/>
                                                                                                                              </w:divBdr>
                                                                                                                            </w:div>
                                                                                                                            <w:div w:id="556553343">
                                                                                                                              <w:marLeft w:val="0"/>
                                                                                                                              <w:marRight w:val="0"/>
                                                                                                                              <w:marTop w:val="0"/>
                                                                                                                              <w:marBottom w:val="0"/>
                                                                                                                              <w:divBdr>
                                                                                                                                <w:top w:val="none" w:sz="0" w:space="0" w:color="auto"/>
                                                                                                                                <w:left w:val="none" w:sz="0" w:space="0" w:color="auto"/>
                                                                                                                                <w:bottom w:val="none" w:sz="0" w:space="0" w:color="auto"/>
                                                                                                                                <w:right w:val="none" w:sz="0" w:space="0" w:color="auto"/>
                                                                                                                              </w:divBdr>
                                                                                                                            </w:div>
                                                                                                                            <w:div w:id="585460798">
                                                                                                                              <w:marLeft w:val="0"/>
                                                                                                                              <w:marRight w:val="0"/>
                                                                                                                              <w:marTop w:val="0"/>
                                                                                                                              <w:marBottom w:val="0"/>
                                                                                                                              <w:divBdr>
                                                                                                                                <w:top w:val="none" w:sz="0" w:space="0" w:color="auto"/>
                                                                                                                                <w:left w:val="none" w:sz="0" w:space="0" w:color="auto"/>
                                                                                                                                <w:bottom w:val="none" w:sz="0" w:space="0" w:color="auto"/>
                                                                                                                                <w:right w:val="none" w:sz="0" w:space="0" w:color="auto"/>
                                                                                                                              </w:divBdr>
                                                                                                                            </w:div>
                                                                                                                            <w:div w:id="899244242">
                                                                                                                              <w:marLeft w:val="0"/>
                                                                                                                              <w:marRight w:val="0"/>
                                                                                                                              <w:marTop w:val="0"/>
                                                                                                                              <w:marBottom w:val="0"/>
                                                                                                                              <w:divBdr>
                                                                                                                                <w:top w:val="none" w:sz="0" w:space="0" w:color="auto"/>
                                                                                                                                <w:left w:val="none" w:sz="0" w:space="0" w:color="auto"/>
                                                                                                                                <w:bottom w:val="none" w:sz="0" w:space="0" w:color="auto"/>
                                                                                                                                <w:right w:val="none" w:sz="0" w:space="0" w:color="auto"/>
                                                                                                                              </w:divBdr>
                                                                                                                            </w:div>
                                                                                                                            <w:div w:id="185221508">
                                                                                                                              <w:marLeft w:val="0"/>
                                                                                                                              <w:marRight w:val="0"/>
                                                                                                                              <w:marTop w:val="0"/>
                                                                                                                              <w:marBottom w:val="0"/>
                                                                                                                              <w:divBdr>
                                                                                                                                <w:top w:val="none" w:sz="0" w:space="0" w:color="auto"/>
                                                                                                                                <w:left w:val="none" w:sz="0" w:space="0" w:color="auto"/>
                                                                                                                                <w:bottom w:val="none" w:sz="0" w:space="0" w:color="auto"/>
                                                                                                                                <w:right w:val="none" w:sz="0" w:space="0" w:color="auto"/>
                                                                                                                              </w:divBdr>
                                                                                                                            </w:div>
                                                                                                                            <w:div w:id="2039506110">
                                                                                                                              <w:marLeft w:val="0"/>
                                                                                                                              <w:marRight w:val="0"/>
                                                                                                                              <w:marTop w:val="0"/>
                                                                                                                              <w:marBottom w:val="0"/>
                                                                                                                              <w:divBdr>
                                                                                                                                <w:top w:val="none" w:sz="0" w:space="0" w:color="auto"/>
                                                                                                                                <w:left w:val="none" w:sz="0" w:space="0" w:color="auto"/>
                                                                                                                                <w:bottom w:val="none" w:sz="0" w:space="0" w:color="auto"/>
                                                                                                                                <w:right w:val="none" w:sz="0" w:space="0" w:color="auto"/>
                                                                                                                              </w:divBdr>
                                                                                                                            </w:div>
                                                                                                                            <w:div w:id="1911845826">
                                                                                                                              <w:marLeft w:val="0"/>
                                                                                                                              <w:marRight w:val="0"/>
                                                                                                                              <w:marTop w:val="0"/>
                                                                                                                              <w:marBottom w:val="0"/>
                                                                                                                              <w:divBdr>
                                                                                                                                <w:top w:val="none" w:sz="0" w:space="0" w:color="auto"/>
                                                                                                                                <w:left w:val="none" w:sz="0" w:space="0" w:color="auto"/>
                                                                                                                                <w:bottom w:val="none" w:sz="0" w:space="0" w:color="auto"/>
                                                                                                                                <w:right w:val="none" w:sz="0" w:space="0" w:color="auto"/>
                                                                                                                              </w:divBdr>
                                                                                                                            </w:div>
                                                                                                                            <w:div w:id="1899127826">
                                                                                                                              <w:marLeft w:val="0"/>
                                                                                                                              <w:marRight w:val="0"/>
                                                                                                                              <w:marTop w:val="0"/>
                                                                                                                              <w:marBottom w:val="0"/>
                                                                                                                              <w:divBdr>
                                                                                                                                <w:top w:val="none" w:sz="0" w:space="0" w:color="auto"/>
                                                                                                                                <w:left w:val="none" w:sz="0" w:space="0" w:color="auto"/>
                                                                                                                                <w:bottom w:val="none" w:sz="0" w:space="0" w:color="auto"/>
                                                                                                                                <w:right w:val="none" w:sz="0" w:space="0" w:color="auto"/>
                                                                                                                              </w:divBdr>
                                                                                                                            </w:div>
                                                                                                                            <w:div w:id="469714493">
                                                                                                                              <w:marLeft w:val="0"/>
                                                                                                                              <w:marRight w:val="0"/>
                                                                                                                              <w:marTop w:val="0"/>
                                                                                                                              <w:marBottom w:val="0"/>
                                                                                                                              <w:divBdr>
                                                                                                                                <w:top w:val="none" w:sz="0" w:space="0" w:color="auto"/>
                                                                                                                                <w:left w:val="none" w:sz="0" w:space="0" w:color="auto"/>
                                                                                                                                <w:bottom w:val="none" w:sz="0" w:space="0" w:color="auto"/>
                                                                                                                                <w:right w:val="none" w:sz="0" w:space="0" w:color="auto"/>
                                                                                                                              </w:divBdr>
                                                                                                                            </w:div>
                                                                                                                            <w:div w:id="950740368">
                                                                                                                              <w:marLeft w:val="0"/>
                                                                                                                              <w:marRight w:val="0"/>
                                                                                                                              <w:marTop w:val="0"/>
                                                                                                                              <w:marBottom w:val="0"/>
                                                                                                                              <w:divBdr>
                                                                                                                                <w:top w:val="none" w:sz="0" w:space="0" w:color="auto"/>
                                                                                                                                <w:left w:val="none" w:sz="0" w:space="0" w:color="auto"/>
                                                                                                                                <w:bottom w:val="none" w:sz="0" w:space="0" w:color="auto"/>
                                                                                                                                <w:right w:val="none" w:sz="0" w:space="0" w:color="auto"/>
                                                                                                                              </w:divBdr>
                                                                                                                            </w:div>
                                                                                                                            <w:div w:id="5050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048722">
      <w:bodyDiv w:val="1"/>
      <w:marLeft w:val="0"/>
      <w:marRight w:val="0"/>
      <w:marTop w:val="0"/>
      <w:marBottom w:val="0"/>
      <w:divBdr>
        <w:top w:val="none" w:sz="0" w:space="0" w:color="auto"/>
        <w:left w:val="none" w:sz="0" w:space="0" w:color="auto"/>
        <w:bottom w:val="none" w:sz="0" w:space="0" w:color="auto"/>
        <w:right w:val="none" w:sz="0" w:space="0" w:color="auto"/>
      </w:divBdr>
    </w:div>
    <w:div w:id="1834222992">
      <w:bodyDiv w:val="1"/>
      <w:marLeft w:val="0"/>
      <w:marRight w:val="0"/>
      <w:marTop w:val="0"/>
      <w:marBottom w:val="0"/>
      <w:divBdr>
        <w:top w:val="none" w:sz="0" w:space="0" w:color="auto"/>
        <w:left w:val="none" w:sz="0" w:space="0" w:color="auto"/>
        <w:bottom w:val="none" w:sz="0" w:space="0" w:color="auto"/>
        <w:right w:val="none" w:sz="0" w:space="0" w:color="auto"/>
      </w:divBdr>
    </w:div>
    <w:div w:id="208544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arsnahage.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2013-04-22T00:00:00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2</Pages>
  <Words>436</Words>
  <Characters>2314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Manager/>
  <Company>HP</Company>
  <LinksUpToDate>false</LinksUpToDate>
  <CharactersWithSpaces>2745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Kajsa Dufbäck</dc:creator>
  <cp:keywords/>
  <dc:description/>
  <cp:lastModifiedBy>Tobias Enlund</cp:lastModifiedBy>
  <cp:revision>60</cp:revision>
  <cp:lastPrinted>2018-05-17T15:48:00Z</cp:lastPrinted>
  <dcterms:created xsi:type="dcterms:W3CDTF">2018-05-15T06:36:00Z</dcterms:created>
  <dcterms:modified xsi:type="dcterms:W3CDTF">2018-10-15T18:14:00Z</dcterms:modified>
  <cp:category/>
</cp:coreProperties>
</file>